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47" w:rsidRDefault="00934447" w:rsidP="00934447">
      <w:pPr>
        <w:pStyle w:val="1"/>
        <w:spacing w:before="76"/>
        <w:ind w:left="399"/>
      </w:pPr>
      <w:r>
        <w:rPr>
          <w:spacing w:val="-2"/>
        </w:rPr>
        <w:t>ПОЛОЖЕНИЕ</w:t>
      </w:r>
    </w:p>
    <w:p w:rsidR="00934447" w:rsidRDefault="00934447" w:rsidP="00934447">
      <w:pPr>
        <w:spacing w:before="65"/>
        <w:ind w:left="398" w:right="76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НАСТАВНИЧЕСТВЕ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МОЛОДЫХ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ПЕДАГОГАХ</w:t>
      </w:r>
    </w:p>
    <w:p w:rsidR="00934447" w:rsidRDefault="00934447" w:rsidP="00934447">
      <w:pPr>
        <w:pStyle w:val="a3"/>
        <w:spacing w:before="2"/>
        <w:rPr>
          <w:b/>
          <w:sz w:val="39"/>
        </w:rPr>
      </w:pPr>
      <w:bookmarkStart w:id="0" w:name="_GoBack"/>
      <w:bookmarkEnd w:id="0"/>
    </w:p>
    <w:p w:rsidR="00934447" w:rsidRDefault="00934447" w:rsidP="00934447">
      <w:pPr>
        <w:pStyle w:val="a5"/>
        <w:numPr>
          <w:ilvl w:val="0"/>
          <w:numId w:val="7"/>
        </w:numPr>
        <w:tabs>
          <w:tab w:val="left" w:pos="490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34447" w:rsidRDefault="00934447" w:rsidP="00934447">
      <w:pPr>
        <w:pStyle w:val="a3"/>
        <w:spacing w:before="9"/>
        <w:rPr>
          <w:b/>
          <w:sz w:val="38"/>
        </w:rPr>
      </w:pP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01"/>
        </w:tabs>
        <w:spacing w:line="288" w:lineRule="auto"/>
        <w:ind w:right="650" w:firstLine="0"/>
        <w:jc w:val="both"/>
        <w:rPr>
          <w:sz w:val="28"/>
        </w:rPr>
      </w:pPr>
      <w:r>
        <w:rPr>
          <w:sz w:val="28"/>
        </w:rPr>
        <w:t>Школьное наставничество – разновидность индивидуальной работы с молодыми специалистами.</w:t>
      </w:r>
    </w:p>
    <w:p w:rsidR="00934447" w:rsidRDefault="00934447" w:rsidP="00934447">
      <w:pPr>
        <w:pStyle w:val="a3"/>
        <w:spacing w:line="288" w:lineRule="auto"/>
        <w:ind w:left="277" w:right="649" w:firstLine="708"/>
        <w:jc w:val="both"/>
      </w:pPr>
      <w:r>
        <w:t>Наставник – опытный педагог, обладающий высокими</w:t>
      </w:r>
      <w:r>
        <w:rPr>
          <w:spacing w:val="40"/>
        </w:rPr>
        <w:t xml:space="preserve"> </w:t>
      </w:r>
      <w:r>
        <w:t>профессиональными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нравственными</w:t>
      </w:r>
      <w:r>
        <w:rPr>
          <w:spacing w:val="-7"/>
        </w:rPr>
        <w:t xml:space="preserve"> </w:t>
      </w:r>
      <w:r>
        <w:t>качествами,</w:t>
      </w:r>
      <w:r>
        <w:rPr>
          <w:spacing w:val="-3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методики преподавания и воспитания.</w:t>
      </w:r>
    </w:p>
    <w:p w:rsidR="00934447" w:rsidRDefault="00934447" w:rsidP="00934447">
      <w:pPr>
        <w:pStyle w:val="a3"/>
        <w:spacing w:line="288" w:lineRule="auto"/>
        <w:ind w:left="277" w:right="647" w:firstLine="708"/>
        <w:jc w:val="both"/>
      </w:pPr>
      <w:r>
        <w:t>Молодой педагог – начинающий педагог, овладевший знаниями основ педагогики по программе вуза, проявивший желание и склонность к дальнейшему совершенствованию свих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01"/>
        </w:tabs>
        <w:spacing w:before="1" w:line="288" w:lineRule="auto"/>
        <w:ind w:right="649" w:firstLine="0"/>
        <w:jc w:val="both"/>
        <w:rPr>
          <w:sz w:val="28"/>
        </w:rPr>
      </w:pPr>
      <w:r>
        <w:rPr>
          <w:sz w:val="28"/>
        </w:rPr>
        <w:t>Наставническая деятельность предусматривает систематическую индивидуальную работу опытного педагога по развитию у молодого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специалиста необходимых профессиональных компетенций.</w:t>
      </w:r>
    </w:p>
    <w:p w:rsidR="00934447" w:rsidRDefault="00934447" w:rsidP="00934447">
      <w:pPr>
        <w:pStyle w:val="a3"/>
        <w:spacing w:before="4"/>
      </w:pPr>
    </w:p>
    <w:p w:rsidR="00934447" w:rsidRDefault="00934447" w:rsidP="00934447">
      <w:pPr>
        <w:pStyle w:val="a5"/>
        <w:numPr>
          <w:ilvl w:val="0"/>
          <w:numId w:val="7"/>
        </w:numPr>
        <w:tabs>
          <w:tab w:val="left" w:pos="490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наставничества</w:t>
      </w:r>
    </w:p>
    <w:p w:rsidR="00934447" w:rsidRDefault="00934447" w:rsidP="00934447">
      <w:pPr>
        <w:pStyle w:val="a3"/>
        <w:spacing w:before="9"/>
        <w:rPr>
          <w:b/>
          <w:sz w:val="38"/>
        </w:rPr>
      </w:pP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01"/>
        </w:tabs>
        <w:spacing w:line="288" w:lineRule="auto"/>
        <w:ind w:right="652" w:firstLine="0"/>
        <w:jc w:val="both"/>
        <w:rPr>
          <w:sz w:val="28"/>
        </w:rPr>
      </w:pPr>
      <w:r>
        <w:rPr>
          <w:sz w:val="28"/>
        </w:rPr>
        <w:t>Целью школьного наставничества в образовательном учреждении является оказание помощи молодым учителям в их профессиональной адаптации и профессиональном становлении.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01"/>
        </w:tabs>
        <w:ind w:left="70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934447" w:rsidRDefault="00934447" w:rsidP="00934447">
      <w:pPr>
        <w:pStyle w:val="a5"/>
        <w:numPr>
          <w:ilvl w:val="0"/>
          <w:numId w:val="6"/>
        </w:numPr>
        <w:tabs>
          <w:tab w:val="left" w:pos="705"/>
        </w:tabs>
        <w:spacing w:before="66" w:line="285" w:lineRule="auto"/>
        <w:ind w:right="652" w:firstLine="0"/>
        <w:jc w:val="both"/>
        <w:rPr>
          <w:sz w:val="28"/>
        </w:rPr>
      </w:pPr>
      <w:r>
        <w:rPr>
          <w:sz w:val="28"/>
        </w:rPr>
        <w:t>привитие молодым специалистам интереса к педагогической деятельности и закрепление педагогов в учреждении образования;</w:t>
      </w:r>
    </w:p>
    <w:p w:rsidR="00934447" w:rsidRDefault="00934447" w:rsidP="00934447">
      <w:pPr>
        <w:pStyle w:val="a5"/>
        <w:numPr>
          <w:ilvl w:val="0"/>
          <w:numId w:val="6"/>
        </w:numPr>
        <w:tabs>
          <w:tab w:val="left" w:pos="705"/>
        </w:tabs>
        <w:spacing w:before="3" w:line="285" w:lineRule="auto"/>
        <w:ind w:right="647" w:firstLine="0"/>
        <w:jc w:val="both"/>
        <w:rPr>
          <w:sz w:val="28"/>
        </w:rPr>
      </w:pPr>
      <w:r>
        <w:rPr>
          <w:sz w:val="28"/>
        </w:rPr>
        <w:t>ускорение процесса профессиональной адаптации педагога и развитие способности самостоятельно и качественно выполнять возложенные на него обязанности по занимаемой должности;</w:t>
      </w:r>
    </w:p>
    <w:p w:rsidR="00934447" w:rsidRDefault="00934447" w:rsidP="00934447">
      <w:pPr>
        <w:pStyle w:val="a5"/>
        <w:numPr>
          <w:ilvl w:val="0"/>
          <w:numId w:val="6"/>
        </w:numPr>
        <w:tabs>
          <w:tab w:val="left" w:pos="705"/>
        </w:tabs>
        <w:spacing w:before="5" w:line="285" w:lineRule="auto"/>
        <w:ind w:right="651" w:firstLine="0"/>
        <w:jc w:val="both"/>
        <w:rPr>
          <w:sz w:val="28"/>
        </w:rPr>
      </w:pPr>
      <w:r>
        <w:rPr>
          <w:sz w:val="28"/>
        </w:rPr>
        <w:t>адаптация к корпоративной культуре, усвоение лучших традиций коллектива учреждения образования и правил поведения в учреждении образования, сознательного и творческого отношения к выполнению обязанностей педагога.</w:t>
      </w:r>
    </w:p>
    <w:p w:rsidR="00934447" w:rsidRDefault="00934447" w:rsidP="00934447">
      <w:pPr>
        <w:spacing w:line="285" w:lineRule="auto"/>
        <w:jc w:val="both"/>
        <w:rPr>
          <w:sz w:val="28"/>
        </w:rPr>
        <w:sectPr w:rsidR="00934447" w:rsidSect="004B6D01">
          <w:pgSz w:w="11910" w:h="16840"/>
          <w:pgMar w:top="709" w:right="200" w:bottom="1200" w:left="1000" w:header="0" w:footer="988" w:gutter="0"/>
          <w:cols w:space="720"/>
        </w:sectPr>
      </w:pPr>
    </w:p>
    <w:p w:rsidR="00934447" w:rsidRDefault="00934447" w:rsidP="00934447">
      <w:pPr>
        <w:pStyle w:val="a5"/>
        <w:numPr>
          <w:ilvl w:val="0"/>
          <w:numId w:val="7"/>
        </w:numPr>
        <w:tabs>
          <w:tab w:val="left" w:pos="490"/>
        </w:tabs>
        <w:spacing w:before="72"/>
        <w:jc w:val="both"/>
        <w:rPr>
          <w:b/>
          <w:sz w:val="28"/>
        </w:rPr>
      </w:pPr>
      <w:r>
        <w:rPr>
          <w:b/>
          <w:sz w:val="28"/>
        </w:rPr>
        <w:lastRenderedPageBreak/>
        <w:t>Организационные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:rsidR="00934447" w:rsidRDefault="00934447" w:rsidP="00934447">
      <w:pPr>
        <w:pStyle w:val="a3"/>
        <w:spacing w:before="8"/>
        <w:rPr>
          <w:b/>
          <w:sz w:val="27"/>
        </w:rPr>
      </w:pP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01"/>
        </w:tabs>
        <w:spacing w:before="1"/>
        <w:ind w:right="652" w:firstLine="0"/>
        <w:jc w:val="both"/>
        <w:rPr>
          <w:sz w:val="28"/>
        </w:rPr>
      </w:pPr>
      <w:r>
        <w:rPr>
          <w:sz w:val="28"/>
        </w:rPr>
        <w:t>Наставничество организуется на основании приказа руководителя учреждения образования.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01"/>
        </w:tabs>
        <w:ind w:right="649" w:firstLine="0"/>
        <w:jc w:val="both"/>
        <w:rPr>
          <w:sz w:val="28"/>
        </w:rPr>
      </w:pPr>
      <w:r>
        <w:rPr>
          <w:sz w:val="28"/>
        </w:rPr>
        <w:t>Руководство деятельностью наставников осуществляют заместитель директора по методической работе и руководители предметных методических объединений, в которых организуется наставничество.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01"/>
        </w:tabs>
        <w:ind w:right="652" w:firstLine="0"/>
        <w:jc w:val="both"/>
        <w:rPr>
          <w:sz w:val="28"/>
        </w:rPr>
      </w:pPr>
      <w:r>
        <w:rPr>
          <w:sz w:val="28"/>
        </w:rPr>
        <w:t>Наставничество устанавливается над следующими категориями сотрудников учреждения образования:</w:t>
      </w:r>
    </w:p>
    <w:p w:rsidR="00934447" w:rsidRDefault="00934447" w:rsidP="00934447">
      <w:pPr>
        <w:pStyle w:val="a5"/>
        <w:numPr>
          <w:ilvl w:val="0"/>
          <w:numId w:val="5"/>
        </w:numPr>
        <w:tabs>
          <w:tab w:val="left" w:pos="419"/>
        </w:tabs>
        <w:ind w:right="649" w:firstLine="0"/>
        <w:jc w:val="both"/>
        <w:rPr>
          <w:sz w:val="28"/>
        </w:rPr>
      </w:pPr>
      <w:r>
        <w:rPr>
          <w:sz w:val="28"/>
        </w:rPr>
        <w:t>впервые принятыми педагогами, не имеющими трудового стажа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педагогической деятельности в учреждениях образования;</w:t>
      </w:r>
    </w:p>
    <w:p w:rsidR="00934447" w:rsidRDefault="00934447" w:rsidP="00934447">
      <w:pPr>
        <w:pStyle w:val="a5"/>
        <w:numPr>
          <w:ilvl w:val="0"/>
          <w:numId w:val="5"/>
        </w:numPr>
        <w:tabs>
          <w:tab w:val="left" w:pos="419"/>
        </w:tabs>
        <w:ind w:right="653" w:firstLine="0"/>
        <w:jc w:val="both"/>
        <w:rPr>
          <w:sz w:val="28"/>
        </w:rPr>
      </w:pPr>
      <w:r>
        <w:rPr>
          <w:sz w:val="28"/>
        </w:rPr>
        <w:t>выпускниками очных высших и средних специальных учебных заведений, прибывшими в учреждениях образования по распределению;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02"/>
          <w:tab w:val="left" w:pos="2913"/>
          <w:tab w:val="left" w:pos="5266"/>
          <w:tab w:val="left" w:pos="7523"/>
          <w:tab w:val="left" w:pos="8586"/>
        </w:tabs>
        <w:ind w:right="648" w:firstLine="0"/>
        <w:jc w:val="both"/>
        <w:rPr>
          <w:sz w:val="28"/>
        </w:rPr>
      </w:pPr>
      <w:r>
        <w:rPr>
          <w:sz w:val="28"/>
        </w:rPr>
        <w:t>К молодым педагогам прикрепляется наставник из наиболее опытных, авторитетных педагогов образовательного учреждения, обладающий высокими профессиональными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методики </w:t>
      </w:r>
      <w:r>
        <w:rPr>
          <w:spacing w:val="-2"/>
          <w:sz w:val="28"/>
        </w:rPr>
        <w:t>преподавания,</w:t>
      </w:r>
      <w:r>
        <w:rPr>
          <w:sz w:val="28"/>
        </w:rPr>
        <w:tab/>
      </w:r>
      <w:r>
        <w:rPr>
          <w:spacing w:val="-2"/>
          <w:sz w:val="28"/>
        </w:rPr>
        <w:t>воспитания,</w:t>
      </w:r>
      <w:r>
        <w:rPr>
          <w:sz w:val="28"/>
        </w:rPr>
        <w:tab/>
      </w:r>
      <w:r>
        <w:rPr>
          <w:spacing w:val="-2"/>
          <w:sz w:val="28"/>
        </w:rPr>
        <w:t>педагогики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психологии.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906"/>
          <w:tab w:val="left" w:pos="8551"/>
        </w:tabs>
        <w:ind w:right="648" w:firstLine="0"/>
        <w:jc w:val="both"/>
        <w:rPr>
          <w:sz w:val="28"/>
        </w:rPr>
      </w:pPr>
      <w:r>
        <w:rPr>
          <w:sz w:val="28"/>
        </w:rPr>
        <w:t>Кандидатура наставника рассматривается на заседании методического 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директора по учебно-методической работе и назначается приказом руководителя </w:t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учреждения.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02"/>
        </w:tabs>
        <w:ind w:right="649" w:firstLine="0"/>
        <w:jc w:val="both"/>
        <w:rPr>
          <w:sz w:val="28"/>
        </w:rPr>
      </w:pPr>
      <w:r>
        <w:rPr>
          <w:sz w:val="28"/>
        </w:rPr>
        <w:t>Наставничество устанавливается над впервые принятыми молодыми специалистами, не имеющими трудового стажа педагогической деятельности в образовательных учреждениях или имеющими стаж деятельности менее 3-х лет.</w:t>
      </w:r>
    </w:p>
    <w:p w:rsidR="00934447" w:rsidRDefault="00934447" w:rsidP="00934447">
      <w:pPr>
        <w:pStyle w:val="a3"/>
        <w:ind w:left="277" w:right="650" w:firstLine="708"/>
      </w:pPr>
      <w:r>
        <w:t>Наставником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являться</w:t>
      </w:r>
      <w:r>
        <w:rPr>
          <w:spacing w:val="40"/>
        </w:rPr>
        <w:t xml:space="preserve"> </w:t>
      </w:r>
      <w:r>
        <w:t>опытный</w:t>
      </w:r>
      <w:r>
        <w:rPr>
          <w:spacing w:val="40"/>
        </w:rPr>
        <w:t xml:space="preserve"> </w:t>
      </w:r>
      <w:r>
        <w:t>преподаватель,</w:t>
      </w:r>
      <w:r>
        <w:rPr>
          <w:spacing w:val="40"/>
        </w:rPr>
        <w:t xml:space="preserve"> </w:t>
      </w:r>
      <w:r>
        <w:t>имеющий</w:t>
      </w:r>
      <w:r>
        <w:rPr>
          <w:spacing w:val="40"/>
        </w:rPr>
        <w:t xml:space="preserve"> </w:t>
      </w:r>
      <w:r>
        <w:t>первую или высшую квалификационную категорию.</w:t>
      </w:r>
    </w:p>
    <w:p w:rsidR="00934447" w:rsidRDefault="00934447" w:rsidP="00934447">
      <w:pPr>
        <w:pStyle w:val="a3"/>
        <w:spacing w:before="1"/>
        <w:ind w:left="277" w:right="722" w:firstLine="708"/>
      </w:pPr>
      <w:r>
        <w:t>График совместной работы наставника и молодого педагога определяется</w:t>
      </w:r>
      <w:r>
        <w:rPr>
          <w:spacing w:val="80"/>
        </w:rPr>
        <w:t xml:space="preserve"> </w:t>
      </w:r>
      <w:r>
        <w:t>в индивидуальном порядке.</w:t>
      </w:r>
    </w:p>
    <w:p w:rsidR="00934447" w:rsidRDefault="00934447" w:rsidP="00934447">
      <w:pPr>
        <w:pStyle w:val="a3"/>
        <w:tabs>
          <w:tab w:val="left" w:pos="2075"/>
          <w:tab w:val="left" w:pos="3159"/>
          <w:tab w:val="left" w:pos="4719"/>
          <w:tab w:val="left" w:pos="5095"/>
          <w:tab w:val="left" w:pos="6452"/>
          <w:tab w:val="left" w:pos="7789"/>
        </w:tabs>
        <w:ind w:left="277" w:right="650" w:firstLine="708"/>
      </w:pPr>
      <w:r>
        <w:rPr>
          <w:spacing w:val="-2"/>
        </w:rPr>
        <w:t>Формы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наставника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молодого</w:t>
      </w:r>
      <w:r>
        <w:tab/>
      </w:r>
      <w:r>
        <w:rPr>
          <w:spacing w:val="-2"/>
        </w:rPr>
        <w:t>педагога:</w:t>
      </w:r>
      <w:r>
        <w:tab/>
      </w:r>
      <w:r>
        <w:rPr>
          <w:spacing w:val="-2"/>
        </w:rPr>
        <w:t xml:space="preserve">консультирование, </w:t>
      </w:r>
      <w:proofErr w:type="spellStart"/>
      <w:r>
        <w:t>взаимопосещения</w:t>
      </w:r>
      <w:proofErr w:type="spellEnd"/>
      <w:r>
        <w:t xml:space="preserve"> уроков, анализ деятельности, мастер-классы и др.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70"/>
        </w:tabs>
        <w:spacing w:line="321" w:lineRule="exact"/>
        <w:ind w:left="769" w:hanging="493"/>
        <w:rPr>
          <w:sz w:val="28"/>
        </w:rPr>
      </w:pPr>
      <w:r>
        <w:rPr>
          <w:sz w:val="28"/>
        </w:rPr>
        <w:t>Замена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:rsidR="00934447" w:rsidRDefault="00934447" w:rsidP="00934447">
      <w:pPr>
        <w:pStyle w:val="a5"/>
        <w:numPr>
          <w:ilvl w:val="0"/>
          <w:numId w:val="4"/>
        </w:numPr>
        <w:tabs>
          <w:tab w:val="left" w:pos="441"/>
        </w:tabs>
        <w:spacing w:line="322" w:lineRule="exact"/>
        <w:rPr>
          <w:sz w:val="28"/>
        </w:rPr>
      </w:pPr>
      <w:r>
        <w:rPr>
          <w:sz w:val="28"/>
        </w:rPr>
        <w:t>увольнения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:rsidR="00934447" w:rsidRDefault="00934447" w:rsidP="00934447">
      <w:pPr>
        <w:pStyle w:val="a5"/>
        <w:numPr>
          <w:ilvl w:val="0"/>
          <w:numId w:val="4"/>
        </w:numPr>
        <w:tabs>
          <w:tab w:val="left" w:pos="441"/>
        </w:tabs>
        <w:rPr>
          <w:sz w:val="28"/>
        </w:rPr>
      </w:pPr>
      <w:r>
        <w:rPr>
          <w:sz w:val="28"/>
        </w:rPr>
        <w:t>перевода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:rsidR="00934447" w:rsidRDefault="00934447" w:rsidP="00934447">
      <w:pPr>
        <w:pStyle w:val="a5"/>
        <w:numPr>
          <w:ilvl w:val="0"/>
          <w:numId w:val="4"/>
        </w:numPr>
        <w:tabs>
          <w:tab w:val="left" w:pos="441"/>
        </w:tabs>
        <w:spacing w:before="1" w:line="322" w:lineRule="exact"/>
        <w:rPr>
          <w:sz w:val="28"/>
        </w:rPr>
      </w:pPr>
      <w:r>
        <w:rPr>
          <w:sz w:val="28"/>
        </w:rPr>
        <w:t>привлечения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:rsidR="00934447" w:rsidRDefault="00934447" w:rsidP="00934447">
      <w:pPr>
        <w:pStyle w:val="a5"/>
        <w:numPr>
          <w:ilvl w:val="0"/>
          <w:numId w:val="4"/>
        </w:numPr>
        <w:tabs>
          <w:tab w:val="left" w:pos="441"/>
        </w:tabs>
        <w:spacing w:line="322" w:lineRule="exact"/>
        <w:rPr>
          <w:sz w:val="28"/>
        </w:rPr>
      </w:pPr>
      <w:r>
        <w:rPr>
          <w:sz w:val="28"/>
        </w:rPr>
        <w:t>психологической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несовместимости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специалиста;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70"/>
          <w:tab w:val="left" w:pos="2787"/>
          <w:tab w:val="left" w:pos="3979"/>
          <w:tab w:val="left" w:pos="6152"/>
          <w:tab w:val="left" w:pos="7348"/>
          <w:tab w:val="left" w:pos="9027"/>
        </w:tabs>
        <w:ind w:right="649" w:firstLine="0"/>
        <w:rPr>
          <w:sz w:val="28"/>
        </w:rPr>
      </w:pPr>
      <w:r>
        <w:rPr>
          <w:spacing w:val="-2"/>
          <w:sz w:val="28"/>
        </w:rPr>
        <w:t>Показателями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наставника</w:t>
      </w:r>
      <w:r>
        <w:rPr>
          <w:sz w:val="28"/>
        </w:rPr>
        <w:tab/>
      </w:r>
      <w:r>
        <w:rPr>
          <w:spacing w:val="-2"/>
          <w:sz w:val="28"/>
        </w:rPr>
        <w:t xml:space="preserve">является </w:t>
      </w:r>
      <w:r>
        <w:rPr>
          <w:sz w:val="28"/>
        </w:rPr>
        <w:t>выполнение цели и задач молодым педагогом в период наставничества.</w:t>
      </w:r>
    </w:p>
    <w:p w:rsidR="00934447" w:rsidRDefault="00934447" w:rsidP="00934447">
      <w:pPr>
        <w:pStyle w:val="a3"/>
        <w:spacing w:before="2"/>
      </w:pPr>
    </w:p>
    <w:p w:rsidR="00934447" w:rsidRDefault="00934447" w:rsidP="00934447">
      <w:pPr>
        <w:pStyle w:val="a5"/>
        <w:numPr>
          <w:ilvl w:val="0"/>
          <w:numId w:val="7"/>
        </w:numPr>
        <w:tabs>
          <w:tab w:val="left" w:pos="490"/>
        </w:tabs>
        <w:rPr>
          <w:b/>
          <w:sz w:val="28"/>
        </w:rPr>
      </w:pPr>
      <w:r>
        <w:rPr>
          <w:b/>
          <w:sz w:val="28"/>
        </w:rPr>
        <w:t>Обязанности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наставника: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70"/>
        </w:tabs>
        <w:spacing w:before="62"/>
        <w:ind w:left="769" w:hanging="493"/>
        <w:rPr>
          <w:sz w:val="28"/>
        </w:rPr>
      </w:pPr>
      <w:r>
        <w:rPr>
          <w:sz w:val="28"/>
        </w:rPr>
        <w:t>Обязанности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педагога:</w:t>
      </w:r>
    </w:p>
    <w:p w:rsidR="00934447" w:rsidRDefault="00934447" w:rsidP="00934447">
      <w:pPr>
        <w:pStyle w:val="a5"/>
        <w:numPr>
          <w:ilvl w:val="0"/>
          <w:numId w:val="3"/>
        </w:numPr>
        <w:tabs>
          <w:tab w:val="left" w:pos="501"/>
          <w:tab w:val="left" w:pos="8544"/>
        </w:tabs>
        <w:spacing w:before="2"/>
        <w:ind w:right="647" w:firstLine="0"/>
        <w:rPr>
          <w:sz w:val="28"/>
        </w:rPr>
      </w:pPr>
      <w:r>
        <w:rPr>
          <w:sz w:val="28"/>
        </w:rPr>
        <w:t>ознакомить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коллектива </w:t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учреждения;</w:t>
      </w:r>
    </w:p>
    <w:p w:rsidR="00934447" w:rsidRDefault="00934447" w:rsidP="00934447">
      <w:pPr>
        <w:pStyle w:val="a5"/>
        <w:numPr>
          <w:ilvl w:val="0"/>
          <w:numId w:val="3"/>
        </w:numPr>
        <w:tabs>
          <w:tab w:val="left" w:pos="484"/>
          <w:tab w:val="left" w:pos="2665"/>
          <w:tab w:val="left" w:pos="3145"/>
          <w:tab w:val="left" w:pos="5379"/>
          <w:tab w:val="left" w:pos="7009"/>
          <w:tab w:val="left" w:pos="8839"/>
        </w:tabs>
        <w:ind w:right="655" w:firstLine="0"/>
        <w:rPr>
          <w:sz w:val="28"/>
        </w:rPr>
      </w:pPr>
      <w:proofErr w:type="gramStart"/>
      <w:r>
        <w:rPr>
          <w:sz w:val="28"/>
        </w:rPr>
        <w:t>вводить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(знакомить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9"/>
          <w:sz w:val="28"/>
        </w:rPr>
        <w:t xml:space="preserve"> </w:t>
      </w:r>
      <w:r>
        <w:rPr>
          <w:sz w:val="28"/>
        </w:rPr>
        <w:t>обязанностями,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требованиями, </w:t>
      </w:r>
      <w:r>
        <w:rPr>
          <w:spacing w:val="-2"/>
          <w:sz w:val="28"/>
        </w:rPr>
        <w:t>предъявляемыми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преподавателю,</w:t>
      </w:r>
      <w:r>
        <w:rPr>
          <w:sz w:val="28"/>
        </w:rPr>
        <w:tab/>
      </w:r>
      <w:r>
        <w:rPr>
          <w:spacing w:val="-2"/>
          <w:sz w:val="28"/>
        </w:rPr>
        <w:t>правилами</w:t>
      </w:r>
      <w:r>
        <w:rPr>
          <w:sz w:val="28"/>
        </w:rPr>
        <w:tab/>
      </w:r>
      <w:r>
        <w:rPr>
          <w:spacing w:val="-2"/>
          <w:sz w:val="28"/>
        </w:rPr>
        <w:t>внутреннего</w:t>
      </w:r>
      <w:r>
        <w:rPr>
          <w:sz w:val="28"/>
        </w:rPr>
        <w:tab/>
      </w:r>
      <w:r>
        <w:rPr>
          <w:spacing w:val="-2"/>
          <w:sz w:val="28"/>
        </w:rPr>
        <w:t>трудового</w:t>
      </w:r>
      <w:proofErr w:type="gramEnd"/>
    </w:p>
    <w:p w:rsidR="00934447" w:rsidRDefault="00934447" w:rsidP="00934447">
      <w:pPr>
        <w:rPr>
          <w:sz w:val="28"/>
        </w:rPr>
        <w:sectPr w:rsidR="00934447">
          <w:pgSz w:w="11910" w:h="16840"/>
          <w:pgMar w:top="1040" w:right="200" w:bottom="1200" w:left="1000" w:header="0" w:footer="988" w:gutter="0"/>
          <w:cols w:space="720"/>
        </w:sectPr>
      </w:pPr>
    </w:p>
    <w:p w:rsidR="00934447" w:rsidRDefault="00934447" w:rsidP="00934447">
      <w:pPr>
        <w:pStyle w:val="a3"/>
        <w:tabs>
          <w:tab w:val="left" w:pos="5016"/>
          <w:tab w:val="left" w:pos="9217"/>
        </w:tabs>
        <w:spacing w:before="67"/>
        <w:ind w:left="277"/>
        <w:jc w:val="both"/>
      </w:pPr>
      <w:r>
        <w:rPr>
          <w:spacing w:val="-2"/>
        </w:rPr>
        <w:lastRenderedPageBreak/>
        <w:t>распорядка,</w:t>
      </w:r>
      <w:r>
        <w:tab/>
      </w:r>
      <w:r>
        <w:rPr>
          <w:spacing w:val="-2"/>
        </w:rPr>
        <w:t>охраны</w:t>
      </w:r>
      <w:r>
        <w:tab/>
      </w:r>
      <w:r>
        <w:rPr>
          <w:spacing w:val="-2"/>
        </w:rPr>
        <w:t>труда);</w:t>
      </w:r>
    </w:p>
    <w:p w:rsidR="00934447" w:rsidRDefault="00934447" w:rsidP="00934447">
      <w:pPr>
        <w:pStyle w:val="a5"/>
        <w:numPr>
          <w:ilvl w:val="0"/>
          <w:numId w:val="3"/>
        </w:numPr>
        <w:tabs>
          <w:tab w:val="left" w:pos="465"/>
        </w:tabs>
        <w:spacing w:before="2"/>
        <w:ind w:right="646" w:firstLine="0"/>
        <w:jc w:val="both"/>
        <w:rPr>
          <w:sz w:val="28"/>
        </w:rPr>
      </w:pPr>
      <w:r>
        <w:rPr>
          <w:sz w:val="28"/>
        </w:rPr>
        <w:t>оказывать помощь в составлении календарно-тематического плана, разработке рабочих программ, в подборе материала для систематического повторения, практических и лабораторных работ, контрольн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оценочных средств и т.п.</w:t>
      </w:r>
    </w:p>
    <w:p w:rsidR="00934447" w:rsidRDefault="00934447" w:rsidP="00934447">
      <w:pPr>
        <w:pStyle w:val="a3"/>
        <w:ind w:left="277" w:right="652"/>
        <w:jc w:val="both"/>
      </w:pPr>
      <w:r>
        <w:t xml:space="preserve">-проводить обучение конструированию учебных занятий и внеклассных </w:t>
      </w:r>
      <w:r>
        <w:rPr>
          <w:spacing w:val="-2"/>
        </w:rPr>
        <w:t>мероприятий;</w:t>
      </w:r>
    </w:p>
    <w:p w:rsidR="00934447" w:rsidRDefault="00934447" w:rsidP="00934447">
      <w:pPr>
        <w:pStyle w:val="a3"/>
        <w:tabs>
          <w:tab w:val="left" w:pos="1771"/>
          <w:tab w:val="left" w:pos="2222"/>
          <w:tab w:val="left" w:pos="3700"/>
          <w:tab w:val="left" w:pos="5480"/>
          <w:tab w:val="left" w:pos="5911"/>
          <w:tab w:val="left" w:pos="7712"/>
          <w:tab w:val="left" w:pos="9038"/>
        </w:tabs>
        <w:spacing w:line="321" w:lineRule="exact"/>
        <w:ind w:left="277"/>
      </w:pPr>
      <w:r>
        <w:t>-</w:t>
      </w: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устранять</w:t>
      </w:r>
      <w:r>
        <w:tab/>
      </w:r>
      <w:r>
        <w:rPr>
          <w:spacing w:val="-2"/>
        </w:rPr>
        <w:t>затруднения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занятий;</w:t>
      </w:r>
    </w:p>
    <w:p w:rsidR="00934447" w:rsidRDefault="00934447" w:rsidP="00934447">
      <w:pPr>
        <w:pStyle w:val="a3"/>
        <w:spacing w:before="1" w:line="322" w:lineRule="exact"/>
        <w:ind w:left="277"/>
      </w:pPr>
      <w:r>
        <w:t>-посещать</w:t>
      </w:r>
      <w:r>
        <w:rPr>
          <w:spacing w:val="22"/>
        </w:rPr>
        <w:t xml:space="preserve"> </w:t>
      </w:r>
      <w:r>
        <w:t>уроки</w:t>
      </w:r>
      <w:r>
        <w:rPr>
          <w:spacing w:val="26"/>
        </w:rPr>
        <w:t xml:space="preserve"> </w:t>
      </w:r>
      <w:r>
        <w:t>молодого</w:t>
      </w:r>
      <w:r>
        <w:rPr>
          <w:spacing w:val="26"/>
        </w:rPr>
        <w:t xml:space="preserve"> </w:t>
      </w:r>
      <w:r>
        <w:t>специалиста</w:t>
      </w:r>
      <w:r>
        <w:rPr>
          <w:spacing w:val="2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последующим</w:t>
      </w:r>
      <w:r>
        <w:rPr>
          <w:spacing w:val="26"/>
        </w:rPr>
        <w:t xml:space="preserve"> </w:t>
      </w:r>
      <w:r>
        <w:t>тщательным</w:t>
      </w:r>
      <w:r>
        <w:rPr>
          <w:spacing w:val="26"/>
        </w:rPr>
        <w:t xml:space="preserve"> </w:t>
      </w:r>
      <w:r>
        <w:rPr>
          <w:spacing w:val="-2"/>
        </w:rPr>
        <w:t>анализом;</w:t>
      </w:r>
    </w:p>
    <w:p w:rsidR="00934447" w:rsidRDefault="00934447" w:rsidP="00934447">
      <w:pPr>
        <w:pStyle w:val="a3"/>
        <w:spacing w:line="322" w:lineRule="exact"/>
        <w:ind w:left="277"/>
      </w:pPr>
      <w:r>
        <w:t>-контролировать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направлять</w:t>
      </w:r>
      <w:r>
        <w:rPr>
          <w:spacing w:val="39"/>
        </w:rPr>
        <w:t xml:space="preserve"> </w:t>
      </w:r>
      <w:r>
        <w:t>работу</w:t>
      </w:r>
      <w:r>
        <w:rPr>
          <w:spacing w:val="39"/>
        </w:rPr>
        <w:t xml:space="preserve"> </w:t>
      </w:r>
      <w:r>
        <w:t>молодого</w:t>
      </w:r>
      <w:r>
        <w:rPr>
          <w:spacing w:val="46"/>
        </w:rPr>
        <w:t xml:space="preserve"> </w:t>
      </w:r>
      <w:r>
        <w:t>педагога</w:t>
      </w:r>
      <w:r>
        <w:rPr>
          <w:spacing w:val="39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rPr>
          <w:spacing w:val="-2"/>
        </w:rPr>
        <w:t>самообразованию;</w:t>
      </w:r>
    </w:p>
    <w:p w:rsidR="00934447" w:rsidRDefault="00934447" w:rsidP="00934447">
      <w:pPr>
        <w:pStyle w:val="a3"/>
        <w:ind w:left="277" w:right="645"/>
        <w:jc w:val="both"/>
      </w:pPr>
      <w:r>
        <w:t>-личным примером развивать положительные качества молодого специалиста,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934447" w:rsidRDefault="00934447" w:rsidP="00934447">
      <w:pPr>
        <w:pStyle w:val="a3"/>
        <w:ind w:left="277" w:right="649"/>
        <w:jc w:val="both"/>
      </w:pPr>
      <w: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</w:t>
      </w:r>
      <w:r>
        <w:rPr>
          <w:spacing w:val="-2"/>
        </w:rPr>
        <w:t>воздействия;</w:t>
      </w:r>
    </w:p>
    <w:p w:rsidR="00934447" w:rsidRDefault="00934447" w:rsidP="00934447">
      <w:pPr>
        <w:pStyle w:val="a3"/>
        <w:spacing w:before="1"/>
        <w:ind w:left="277" w:right="644"/>
        <w:jc w:val="both"/>
      </w:pPr>
      <w:r>
        <w:t xml:space="preserve">-подводить итоги профессиональной адаптации молодого педагога, ежегодно составлять отчет по итогам наставничества с заключением о результатах прохождения адаптации, с предложениями по дальнейшей работе молодого </w:t>
      </w:r>
      <w:r>
        <w:rPr>
          <w:spacing w:val="-2"/>
        </w:rPr>
        <w:t>специалиста;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70"/>
        </w:tabs>
        <w:spacing w:before="1" w:line="322" w:lineRule="exact"/>
        <w:ind w:left="769" w:hanging="493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:rsidR="00934447" w:rsidRDefault="00934447" w:rsidP="00934447">
      <w:pPr>
        <w:pStyle w:val="a3"/>
        <w:spacing w:line="322" w:lineRule="exact"/>
        <w:ind w:left="277"/>
        <w:jc w:val="both"/>
      </w:pPr>
      <w:r>
        <w:t>-требовать</w:t>
      </w:r>
      <w:r>
        <w:rPr>
          <w:spacing w:val="45"/>
        </w:rPr>
        <w:t xml:space="preserve">  </w:t>
      </w:r>
      <w:r>
        <w:t>отчет</w:t>
      </w:r>
      <w:r>
        <w:rPr>
          <w:spacing w:val="49"/>
        </w:rPr>
        <w:t xml:space="preserve">  </w:t>
      </w:r>
      <w:r>
        <w:t>о</w:t>
      </w:r>
      <w:r>
        <w:rPr>
          <w:spacing w:val="50"/>
        </w:rPr>
        <w:t xml:space="preserve">  </w:t>
      </w:r>
      <w:r>
        <w:t>педагогической</w:t>
      </w:r>
      <w:r>
        <w:rPr>
          <w:spacing w:val="49"/>
        </w:rPr>
        <w:t xml:space="preserve">  </w:t>
      </w:r>
      <w:r>
        <w:t>деятельности</w:t>
      </w:r>
      <w:r>
        <w:rPr>
          <w:spacing w:val="50"/>
        </w:rPr>
        <w:t xml:space="preserve">  </w:t>
      </w:r>
      <w:r>
        <w:t>молодых</w:t>
      </w:r>
      <w:r>
        <w:rPr>
          <w:spacing w:val="50"/>
        </w:rPr>
        <w:t xml:space="preserve">  </w:t>
      </w:r>
      <w:r>
        <w:rPr>
          <w:spacing w:val="-2"/>
        </w:rPr>
        <w:t>специалистов;</w:t>
      </w:r>
    </w:p>
    <w:p w:rsidR="00934447" w:rsidRDefault="00934447" w:rsidP="00934447">
      <w:pPr>
        <w:pStyle w:val="a3"/>
        <w:tabs>
          <w:tab w:val="left" w:pos="4362"/>
          <w:tab w:val="left" w:pos="8506"/>
        </w:tabs>
        <w:ind w:left="277" w:right="645"/>
        <w:jc w:val="both"/>
      </w:pPr>
      <w:r>
        <w:t xml:space="preserve">-подключать к обучению молодого специалиста других педагогических </w:t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образования.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70"/>
        </w:tabs>
        <w:spacing w:line="321" w:lineRule="exact"/>
        <w:ind w:left="769" w:hanging="493"/>
        <w:rPr>
          <w:sz w:val="28"/>
        </w:rPr>
      </w:pPr>
      <w:r>
        <w:rPr>
          <w:sz w:val="28"/>
        </w:rPr>
        <w:t>Обязанности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педагога:</w:t>
      </w:r>
    </w:p>
    <w:p w:rsidR="00934447" w:rsidRDefault="00934447" w:rsidP="00934447">
      <w:pPr>
        <w:pStyle w:val="a5"/>
        <w:numPr>
          <w:ilvl w:val="0"/>
          <w:numId w:val="3"/>
        </w:numPr>
        <w:tabs>
          <w:tab w:val="left" w:pos="677"/>
          <w:tab w:val="left" w:pos="679"/>
          <w:tab w:val="left" w:pos="1620"/>
          <w:tab w:val="left" w:pos="3527"/>
          <w:tab w:val="left" w:pos="3985"/>
          <w:tab w:val="left" w:pos="5421"/>
          <w:tab w:val="left" w:pos="7049"/>
          <w:tab w:val="left" w:pos="7488"/>
          <w:tab w:val="left" w:pos="8493"/>
        </w:tabs>
        <w:ind w:left="678" w:hanging="402"/>
        <w:rPr>
          <w:sz w:val="28"/>
        </w:rPr>
      </w:pPr>
      <w:r>
        <w:rPr>
          <w:spacing w:val="-2"/>
          <w:sz w:val="28"/>
        </w:rPr>
        <w:t>знать</w:t>
      </w:r>
      <w:r>
        <w:rPr>
          <w:sz w:val="28"/>
        </w:rPr>
        <w:tab/>
      </w:r>
      <w:r>
        <w:rPr>
          <w:spacing w:val="-2"/>
          <w:sz w:val="28"/>
        </w:rPr>
        <w:t>нормативные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правовые</w:t>
      </w:r>
      <w:r>
        <w:rPr>
          <w:sz w:val="28"/>
        </w:rPr>
        <w:tab/>
      </w: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сфере</w:t>
      </w:r>
      <w:r>
        <w:rPr>
          <w:sz w:val="28"/>
        </w:rPr>
        <w:tab/>
      </w:r>
      <w:r>
        <w:rPr>
          <w:spacing w:val="-2"/>
          <w:sz w:val="28"/>
        </w:rPr>
        <w:t>образования;</w:t>
      </w:r>
    </w:p>
    <w:p w:rsidR="00934447" w:rsidRDefault="00934447" w:rsidP="00934447">
      <w:pPr>
        <w:pStyle w:val="a5"/>
        <w:numPr>
          <w:ilvl w:val="0"/>
          <w:numId w:val="3"/>
        </w:numPr>
        <w:tabs>
          <w:tab w:val="left" w:pos="566"/>
          <w:tab w:val="left" w:pos="2059"/>
          <w:tab w:val="left" w:pos="4357"/>
          <w:tab w:val="left" w:pos="6012"/>
          <w:tab w:val="left" w:pos="6774"/>
          <w:tab w:val="left" w:pos="8674"/>
        </w:tabs>
        <w:spacing w:before="1"/>
        <w:ind w:right="651" w:firstLine="0"/>
        <w:rPr>
          <w:sz w:val="28"/>
        </w:rPr>
      </w:pPr>
      <w:r>
        <w:rPr>
          <w:sz w:val="28"/>
        </w:rPr>
        <w:t>постоянно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над</w:t>
      </w:r>
      <w:r>
        <w:rPr>
          <w:spacing w:val="80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компетентности, </w:t>
      </w:r>
      <w:r>
        <w:rPr>
          <w:spacing w:val="-2"/>
          <w:sz w:val="28"/>
        </w:rPr>
        <w:t>овладевать</w:t>
      </w:r>
      <w:r>
        <w:rPr>
          <w:sz w:val="28"/>
        </w:rPr>
        <w:tab/>
      </w:r>
      <w:r>
        <w:rPr>
          <w:spacing w:val="-2"/>
          <w:sz w:val="28"/>
        </w:rPr>
        <w:t>практическими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занимаемой</w:t>
      </w:r>
      <w:r>
        <w:rPr>
          <w:sz w:val="28"/>
        </w:rPr>
        <w:tab/>
      </w:r>
      <w:r>
        <w:rPr>
          <w:spacing w:val="-2"/>
          <w:sz w:val="28"/>
        </w:rPr>
        <w:t>должности;</w:t>
      </w:r>
    </w:p>
    <w:p w:rsidR="00934447" w:rsidRDefault="00934447" w:rsidP="00934447">
      <w:pPr>
        <w:pStyle w:val="a5"/>
        <w:numPr>
          <w:ilvl w:val="0"/>
          <w:numId w:val="3"/>
        </w:numPr>
        <w:tabs>
          <w:tab w:val="left" w:pos="649"/>
          <w:tab w:val="left" w:pos="650"/>
          <w:tab w:val="left" w:pos="3101"/>
          <w:tab w:val="left" w:pos="3926"/>
          <w:tab w:val="left" w:pos="6881"/>
          <w:tab w:val="left" w:pos="7310"/>
          <w:tab w:val="left" w:pos="9021"/>
        </w:tabs>
        <w:spacing w:line="321" w:lineRule="exact"/>
        <w:ind w:left="649" w:hanging="373"/>
        <w:rPr>
          <w:sz w:val="28"/>
        </w:rPr>
      </w:pPr>
      <w:r>
        <w:rPr>
          <w:spacing w:val="-2"/>
          <w:sz w:val="28"/>
        </w:rPr>
        <w:t>совершенствовать</w:t>
      </w:r>
      <w:r>
        <w:rPr>
          <w:sz w:val="28"/>
        </w:rPr>
        <w:tab/>
      </w:r>
      <w:r>
        <w:rPr>
          <w:spacing w:val="-4"/>
          <w:sz w:val="28"/>
        </w:rPr>
        <w:t>свой</w:t>
      </w:r>
      <w:r>
        <w:rPr>
          <w:sz w:val="28"/>
        </w:rPr>
        <w:tab/>
      </w:r>
      <w:r>
        <w:rPr>
          <w:spacing w:val="-2"/>
          <w:sz w:val="28"/>
        </w:rPr>
        <w:t>общеобразовательный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культурный</w:t>
      </w:r>
      <w:r>
        <w:rPr>
          <w:sz w:val="28"/>
        </w:rPr>
        <w:tab/>
      </w:r>
      <w:r>
        <w:rPr>
          <w:spacing w:val="-2"/>
          <w:sz w:val="28"/>
        </w:rPr>
        <w:t>уровень;</w:t>
      </w:r>
    </w:p>
    <w:p w:rsidR="00934447" w:rsidRDefault="00934447" w:rsidP="00934447">
      <w:pPr>
        <w:pStyle w:val="a5"/>
        <w:numPr>
          <w:ilvl w:val="0"/>
          <w:numId w:val="3"/>
        </w:numPr>
        <w:tabs>
          <w:tab w:val="left" w:pos="441"/>
        </w:tabs>
        <w:spacing w:line="322" w:lineRule="exact"/>
        <w:ind w:left="440" w:hanging="164"/>
        <w:rPr>
          <w:sz w:val="28"/>
        </w:rPr>
      </w:pPr>
      <w:r>
        <w:rPr>
          <w:sz w:val="28"/>
        </w:rPr>
        <w:t>учиться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34447" w:rsidRDefault="00934447" w:rsidP="00934447">
      <w:pPr>
        <w:pStyle w:val="a3"/>
        <w:spacing w:line="322" w:lineRule="exact"/>
        <w:ind w:left="346"/>
      </w:pPr>
      <w:r>
        <w:t>-выполнять</w:t>
      </w:r>
      <w:r>
        <w:rPr>
          <w:spacing w:val="-13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становления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rPr>
          <w:spacing w:val="-2"/>
        </w:rPr>
        <w:t>сроки;</w:t>
      </w:r>
    </w:p>
    <w:p w:rsidR="00934447" w:rsidRDefault="00934447" w:rsidP="00934447">
      <w:pPr>
        <w:pStyle w:val="a5"/>
        <w:numPr>
          <w:ilvl w:val="0"/>
          <w:numId w:val="2"/>
        </w:numPr>
        <w:tabs>
          <w:tab w:val="left" w:pos="441"/>
        </w:tabs>
        <w:spacing w:line="322" w:lineRule="exact"/>
        <w:rPr>
          <w:sz w:val="28"/>
        </w:rPr>
      </w:pPr>
      <w:r>
        <w:rPr>
          <w:sz w:val="28"/>
        </w:rPr>
        <w:t>совершенствовать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уровень;</w:t>
      </w:r>
    </w:p>
    <w:p w:rsidR="00934447" w:rsidRDefault="00934447" w:rsidP="00934447">
      <w:pPr>
        <w:pStyle w:val="a5"/>
        <w:numPr>
          <w:ilvl w:val="0"/>
          <w:numId w:val="2"/>
        </w:numPr>
        <w:tabs>
          <w:tab w:val="left" w:pos="441"/>
        </w:tabs>
        <w:rPr>
          <w:sz w:val="28"/>
        </w:rPr>
      </w:pPr>
      <w:r>
        <w:rPr>
          <w:sz w:val="28"/>
        </w:rPr>
        <w:t>периодически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отчитываться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наставником;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949"/>
          <w:tab w:val="left" w:pos="950"/>
          <w:tab w:val="left" w:pos="2419"/>
          <w:tab w:val="left" w:pos="3146"/>
          <w:tab w:val="left" w:pos="5383"/>
          <w:tab w:val="left" w:pos="7156"/>
          <w:tab w:val="left" w:pos="9038"/>
        </w:tabs>
        <w:spacing w:before="2" w:line="322" w:lineRule="exact"/>
        <w:ind w:left="949" w:hanging="673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заполнять</w:t>
      </w:r>
      <w:r>
        <w:rPr>
          <w:sz w:val="28"/>
        </w:rPr>
        <w:tab/>
      </w:r>
      <w:r>
        <w:rPr>
          <w:spacing w:val="-2"/>
          <w:sz w:val="28"/>
        </w:rPr>
        <w:t>портфолио</w:t>
      </w:r>
      <w:r>
        <w:rPr>
          <w:sz w:val="28"/>
        </w:rPr>
        <w:tab/>
      </w:r>
      <w:r>
        <w:rPr>
          <w:spacing w:val="-2"/>
          <w:sz w:val="28"/>
        </w:rPr>
        <w:t>учителя.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70"/>
        </w:tabs>
        <w:spacing w:line="322" w:lineRule="exact"/>
        <w:ind w:left="769" w:hanging="493"/>
        <w:rPr>
          <w:sz w:val="28"/>
        </w:rPr>
      </w:pP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педагога: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952"/>
        </w:tabs>
        <w:ind w:right="645" w:firstLine="0"/>
        <w:jc w:val="both"/>
        <w:rPr>
          <w:sz w:val="28"/>
        </w:rPr>
      </w:pPr>
      <w:r>
        <w:rPr>
          <w:sz w:val="28"/>
        </w:rPr>
        <w:t>повышать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квалификацию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удобным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себя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способом; посещать и участвовать во всех мероприятиях организуемых Школой молодого </w:t>
      </w:r>
      <w:r>
        <w:rPr>
          <w:spacing w:val="-2"/>
          <w:sz w:val="28"/>
        </w:rPr>
        <w:t>педагога;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595"/>
        </w:tabs>
        <w:spacing w:line="242" w:lineRule="auto"/>
        <w:ind w:right="647" w:firstLine="0"/>
        <w:jc w:val="both"/>
        <w:rPr>
          <w:sz w:val="28"/>
        </w:rPr>
      </w:pPr>
      <w:r>
        <w:rPr>
          <w:sz w:val="28"/>
        </w:rPr>
        <w:t xml:space="preserve">вносить предложения по совершенствованию работы Школы молодого </w:t>
      </w:r>
      <w:r>
        <w:rPr>
          <w:spacing w:val="-2"/>
          <w:sz w:val="28"/>
        </w:rPr>
        <w:t>педагога;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spacing w:line="317" w:lineRule="exact"/>
        <w:ind w:left="440" w:hanging="164"/>
        <w:jc w:val="both"/>
        <w:rPr>
          <w:sz w:val="28"/>
        </w:rPr>
      </w:pPr>
      <w:r>
        <w:rPr>
          <w:sz w:val="28"/>
        </w:rPr>
        <w:t>защищать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6"/>
          <w:sz w:val="28"/>
        </w:rPr>
        <w:t xml:space="preserve"> </w:t>
      </w:r>
      <w:r>
        <w:rPr>
          <w:sz w:val="28"/>
        </w:rPr>
        <w:t>честь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достоинство.</w:t>
      </w:r>
    </w:p>
    <w:p w:rsidR="00934447" w:rsidRDefault="00934447" w:rsidP="00934447">
      <w:pPr>
        <w:pStyle w:val="a3"/>
        <w:spacing w:before="3"/>
      </w:pPr>
    </w:p>
    <w:p w:rsidR="00934447" w:rsidRDefault="00934447" w:rsidP="00934447">
      <w:pPr>
        <w:pStyle w:val="a5"/>
        <w:numPr>
          <w:ilvl w:val="0"/>
          <w:numId w:val="7"/>
        </w:numPr>
        <w:tabs>
          <w:tab w:val="left" w:pos="559"/>
        </w:tabs>
        <w:spacing w:before="1"/>
        <w:ind w:left="558" w:hanging="282"/>
        <w:jc w:val="both"/>
        <w:rPr>
          <w:b/>
          <w:sz w:val="28"/>
        </w:rPr>
      </w:pPr>
      <w:r>
        <w:rPr>
          <w:b/>
          <w:sz w:val="28"/>
        </w:rPr>
        <w:t>Руководство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наставника.</w:t>
      </w:r>
    </w:p>
    <w:p w:rsidR="00934447" w:rsidRDefault="00934447" w:rsidP="00934447">
      <w:pPr>
        <w:jc w:val="both"/>
        <w:rPr>
          <w:sz w:val="28"/>
        </w:rPr>
        <w:sectPr w:rsidR="00934447">
          <w:pgSz w:w="11910" w:h="16840"/>
          <w:pgMar w:top="1040" w:right="200" w:bottom="1200" w:left="1000" w:header="0" w:footer="988" w:gutter="0"/>
          <w:cols w:space="720"/>
        </w:sectPr>
      </w:pP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70"/>
        </w:tabs>
        <w:spacing w:before="67" w:line="242" w:lineRule="auto"/>
        <w:ind w:right="643" w:firstLine="0"/>
        <w:jc w:val="both"/>
        <w:rPr>
          <w:sz w:val="28"/>
        </w:rPr>
      </w:pPr>
      <w:r>
        <w:rPr>
          <w:sz w:val="28"/>
        </w:rPr>
        <w:lastRenderedPageBreak/>
        <w:t xml:space="preserve">Организация работы наставника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его деятельностью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возлагается на заместителя директора по методической работе.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70"/>
        </w:tabs>
        <w:spacing w:line="317" w:lineRule="exact"/>
        <w:ind w:left="769" w:hanging="493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ind w:right="649" w:firstLine="0"/>
        <w:jc w:val="both"/>
        <w:rPr>
          <w:sz w:val="28"/>
        </w:rPr>
      </w:pPr>
      <w:r>
        <w:rPr>
          <w:sz w:val="28"/>
        </w:rPr>
        <w:t>представить молодого специалиста педагогическому коллективу, объявить приказ о закреплении за ним наставника;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ind w:right="655" w:firstLine="0"/>
        <w:jc w:val="both"/>
        <w:rPr>
          <w:sz w:val="28"/>
        </w:rPr>
      </w:pPr>
      <w:r>
        <w:rPr>
          <w:sz w:val="28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spacing w:before="1"/>
        <w:ind w:right="655" w:firstLine="0"/>
        <w:jc w:val="both"/>
        <w:rPr>
          <w:sz w:val="28"/>
        </w:rPr>
      </w:pPr>
      <w:r>
        <w:rPr>
          <w:sz w:val="28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ind w:right="646" w:firstLine="0"/>
        <w:jc w:val="both"/>
        <w:rPr>
          <w:sz w:val="28"/>
        </w:rPr>
      </w:pPr>
      <w:r>
        <w:rPr>
          <w:sz w:val="28"/>
        </w:rPr>
        <w:t>организовать обучение наставников, оказывать им методическую и практическую помощь в составлении планов работы с молодыми педагогами;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ind w:right="653" w:firstLine="0"/>
        <w:jc w:val="both"/>
        <w:rPr>
          <w:sz w:val="28"/>
        </w:rPr>
      </w:pPr>
      <w:r>
        <w:rPr>
          <w:sz w:val="28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ind w:left="440" w:hanging="164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наставников.</w:t>
      </w:r>
    </w:p>
    <w:p w:rsidR="00934447" w:rsidRDefault="00934447" w:rsidP="00934447">
      <w:pPr>
        <w:pStyle w:val="a5"/>
        <w:numPr>
          <w:ilvl w:val="1"/>
          <w:numId w:val="7"/>
        </w:numPr>
        <w:tabs>
          <w:tab w:val="left" w:pos="770"/>
        </w:tabs>
        <w:ind w:right="651" w:firstLine="0"/>
        <w:jc w:val="both"/>
        <w:rPr>
          <w:sz w:val="28"/>
        </w:rPr>
      </w:pPr>
      <w:r>
        <w:rPr>
          <w:sz w:val="28"/>
        </w:rPr>
        <w:t xml:space="preserve">Непосредственную ответственность за работу наставников с молодыми педагогами несёт заместитель директора по методической работе, который </w:t>
      </w:r>
      <w:r>
        <w:rPr>
          <w:spacing w:val="-2"/>
          <w:sz w:val="28"/>
        </w:rPr>
        <w:t>обязан: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spacing w:line="321" w:lineRule="exact"/>
        <w:ind w:left="440" w:hanging="164"/>
        <w:jc w:val="both"/>
        <w:rPr>
          <w:sz w:val="28"/>
        </w:rPr>
      </w:pPr>
      <w:r>
        <w:rPr>
          <w:sz w:val="28"/>
        </w:rPr>
        <w:t>рассмотреть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ШМП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spacing w:line="322" w:lineRule="exact"/>
        <w:ind w:left="440" w:hanging="164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специалистов;</w:t>
      </w:r>
    </w:p>
    <w:p w:rsidR="00934447" w:rsidRDefault="00934447" w:rsidP="00934447">
      <w:pPr>
        <w:pStyle w:val="a5"/>
        <w:numPr>
          <w:ilvl w:val="0"/>
          <w:numId w:val="1"/>
        </w:numPr>
        <w:tabs>
          <w:tab w:val="left" w:pos="441"/>
        </w:tabs>
        <w:spacing w:line="242" w:lineRule="auto"/>
        <w:ind w:right="651" w:firstLine="0"/>
        <w:jc w:val="both"/>
        <w:rPr>
          <w:sz w:val="28"/>
        </w:rPr>
      </w:pPr>
      <w:r>
        <w:rPr>
          <w:sz w:val="28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934447" w:rsidRDefault="00934447" w:rsidP="00934447">
      <w:pPr>
        <w:pStyle w:val="a3"/>
        <w:spacing w:line="317" w:lineRule="exact"/>
        <w:ind w:left="277"/>
        <w:jc w:val="both"/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систематический</w:t>
      </w:r>
      <w:r>
        <w:rPr>
          <w:spacing w:val="-4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rPr>
          <w:spacing w:val="-2"/>
        </w:rPr>
        <w:t>наставника.</w:t>
      </w:r>
    </w:p>
    <w:p w:rsidR="00934447" w:rsidRDefault="00934447" w:rsidP="00934447">
      <w:pPr>
        <w:pStyle w:val="a3"/>
        <w:rPr>
          <w:sz w:val="30"/>
        </w:rPr>
      </w:pPr>
    </w:p>
    <w:p w:rsidR="00934447" w:rsidRDefault="00934447" w:rsidP="00934447">
      <w:pPr>
        <w:pStyle w:val="a3"/>
        <w:spacing w:before="8"/>
        <w:rPr>
          <w:sz w:val="25"/>
        </w:rPr>
      </w:pPr>
    </w:p>
    <w:p w:rsidR="00934447" w:rsidRDefault="00934447" w:rsidP="00934447">
      <w:pPr>
        <w:pStyle w:val="a3"/>
        <w:tabs>
          <w:tab w:val="left" w:pos="2329"/>
          <w:tab w:val="left" w:pos="3228"/>
          <w:tab w:val="left" w:pos="5182"/>
          <w:tab w:val="left" w:pos="5953"/>
        </w:tabs>
        <w:spacing w:line="288" w:lineRule="auto"/>
        <w:ind w:left="277" w:right="3589"/>
      </w:pPr>
      <w:r>
        <w:t>Утверждено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научно-методического</w:t>
      </w:r>
      <w:r>
        <w:rPr>
          <w:spacing w:val="-6"/>
        </w:rPr>
        <w:t xml:space="preserve"> </w:t>
      </w:r>
      <w:r>
        <w:t>Совета Протокол</w:t>
      </w:r>
      <w:r>
        <w:rPr>
          <w:spacing w:val="40"/>
        </w:rPr>
        <w:t xml:space="preserve"> </w:t>
      </w:r>
      <w:r>
        <w:t>№</w:t>
      </w:r>
      <w:r>
        <w:rPr>
          <w:u w:val="single"/>
        </w:rPr>
        <w:tab/>
      </w:r>
      <w:r>
        <w:t>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4"/>
        </w:rPr>
        <w:t>201</w:t>
      </w:r>
      <w:r>
        <w:rPr>
          <w:u w:val="single"/>
        </w:rPr>
        <w:tab/>
      </w:r>
      <w:r>
        <w:rPr>
          <w:spacing w:val="-4"/>
        </w:rPr>
        <w:t>года</w:t>
      </w:r>
    </w:p>
    <w:p w:rsidR="00934447" w:rsidRDefault="00934447" w:rsidP="00934447">
      <w:pPr>
        <w:spacing w:line="288" w:lineRule="auto"/>
        <w:sectPr w:rsidR="00934447">
          <w:pgSz w:w="11910" w:h="16840"/>
          <w:pgMar w:top="1040" w:right="200" w:bottom="1200" w:left="1000" w:header="0" w:footer="988" w:gutter="0"/>
          <w:cols w:space="720"/>
        </w:sectPr>
      </w:pPr>
    </w:p>
    <w:p w:rsidR="003A3DF7" w:rsidRDefault="003A3DF7"/>
    <w:sectPr w:rsidR="003A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D9C"/>
    <w:multiLevelType w:val="hybridMultilevel"/>
    <w:tmpl w:val="7ABCFEC4"/>
    <w:lvl w:ilvl="0" w:tplc="56989D4E">
      <w:numFmt w:val="bullet"/>
      <w:lvlText w:val="-"/>
      <w:lvlJc w:val="left"/>
      <w:pPr>
        <w:ind w:left="440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43FC8C4E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2" w:tplc="F62EC56A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1C80C20A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4" w:tplc="A3D81A66">
      <w:numFmt w:val="bullet"/>
      <w:lvlText w:val="•"/>
      <w:lvlJc w:val="left"/>
      <w:pPr>
        <w:ind w:left="4546" w:hanging="164"/>
      </w:pPr>
      <w:rPr>
        <w:rFonts w:hint="default"/>
        <w:lang w:val="ru-RU" w:eastAsia="en-US" w:bidi="ar-SA"/>
      </w:rPr>
    </w:lvl>
    <w:lvl w:ilvl="5" w:tplc="0BCAA834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plc="3C1C5F7C">
      <w:numFmt w:val="bullet"/>
      <w:lvlText w:val="•"/>
      <w:lvlJc w:val="left"/>
      <w:pPr>
        <w:ind w:left="6599" w:hanging="164"/>
      </w:pPr>
      <w:rPr>
        <w:rFonts w:hint="default"/>
        <w:lang w:val="ru-RU" w:eastAsia="en-US" w:bidi="ar-SA"/>
      </w:rPr>
    </w:lvl>
    <w:lvl w:ilvl="7" w:tplc="AA7614C2">
      <w:numFmt w:val="bullet"/>
      <w:lvlText w:val="•"/>
      <w:lvlJc w:val="left"/>
      <w:pPr>
        <w:ind w:left="7626" w:hanging="164"/>
      </w:pPr>
      <w:rPr>
        <w:rFonts w:hint="default"/>
        <w:lang w:val="ru-RU" w:eastAsia="en-US" w:bidi="ar-SA"/>
      </w:rPr>
    </w:lvl>
    <w:lvl w:ilvl="8" w:tplc="A23E9AEE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abstractNum w:abstractNumId="1">
    <w:nsid w:val="188268F5"/>
    <w:multiLevelType w:val="hybridMultilevel"/>
    <w:tmpl w:val="8ABA708A"/>
    <w:lvl w:ilvl="0" w:tplc="DEE8298E">
      <w:numFmt w:val="bullet"/>
      <w:lvlText w:val="-"/>
      <w:lvlJc w:val="left"/>
      <w:pPr>
        <w:ind w:left="27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A0FCB8">
      <w:numFmt w:val="bullet"/>
      <w:lvlText w:val="•"/>
      <w:lvlJc w:val="left"/>
      <w:pPr>
        <w:ind w:left="1322" w:hanging="224"/>
      </w:pPr>
      <w:rPr>
        <w:rFonts w:hint="default"/>
        <w:lang w:val="ru-RU" w:eastAsia="en-US" w:bidi="ar-SA"/>
      </w:rPr>
    </w:lvl>
    <w:lvl w:ilvl="2" w:tplc="ED047954">
      <w:numFmt w:val="bullet"/>
      <w:lvlText w:val="•"/>
      <w:lvlJc w:val="left"/>
      <w:pPr>
        <w:ind w:left="2365" w:hanging="224"/>
      </w:pPr>
      <w:rPr>
        <w:rFonts w:hint="default"/>
        <w:lang w:val="ru-RU" w:eastAsia="en-US" w:bidi="ar-SA"/>
      </w:rPr>
    </w:lvl>
    <w:lvl w:ilvl="3" w:tplc="F0383582">
      <w:numFmt w:val="bullet"/>
      <w:lvlText w:val="•"/>
      <w:lvlJc w:val="left"/>
      <w:pPr>
        <w:ind w:left="3407" w:hanging="224"/>
      </w:pPr>
      <w:rPr>
        <w:rFonts w:hint="default"/>
        <w:lang w:val="ru-RU" w:eastAsia="en-US" w:bidi="ar-SA"/>
      </w:rPr>
    </w:lvl>
    <w:lvl w:ilvl="4" w:tplc="106E96D6">
      <w:numFmt w:val="bullet"/>
      <w:lvlText w:val="•"/>
      <w:lvlJc w:val="left"/>
      <w:pPr>
        <w:ind w:left="4450" w:hanging="224"/>
      </w:pPr>
      <w:rPr>
        <w:rFonts w:hint="default"/>
        <w:lang w:val="ru-RU" w:eastAsia="en-US" w:bidi="ar-SA"/>
      </w:rPr>
    </w:lvl>
    <w:lvl w:ilvl="5" w:tplc="30220570">
      <w:numFmt w:val="bullet"/>
      <w:lvlText w:val="•"/>
      <w:lvlJc w:val="left"/>
      <w:pPr>
        <w:ind w:left="5493" w:hanging="224"/>
      </w:pPr>
      <w:rPr>
        <w:rFonts w:hint="default"/>
        <w:lang w:val="ru-RU" w:eastAsia="en-US" w:bidi="ar-SA"/>
      </w:rPr>
    </w:lvl>
    <w:lvl w:ilvl="6" w:tplc="D770608A">
      <w:numFmt w:val="bullet"/>
      <w:lvlText w:val="•"/>
      <w:lvlJc w:val="left"/>
      <w:pPr>
        <w:ind w:left="6535" w:hanging="224"/>
      </w:pPr>
      <w:rPr>
        <w:rFonts w:hint="default"/>
        <w:lang w:val="ru-RU" w:eastAsia="en-US" w:bidi="ar-SA"/>
      </w:rPr>
    </w:lvl>
    <w:lvl w:ilvl="7" w:tplc="25CEADCA">
      <w:numFmt w:val="bullet"/>
      <w:lvlText w:val="•"/>
      <w:lvlJc w:val="left"/>
      <w:pPr>
        <w:ind w:left="7578" w:hanging="224"/>
      </w:pPr>
      <w:rPr>
        <w:rFonts w:hint="default"/>
        <w:lang w:val="ru-RU" w:eastAsia="en-US" w:bidi="ar-SA"/>
      </w:rPr>
    </w:lvl>
    <w:lvl w:ilvl="8" w:tplc="A20664DC">
      <w:numFmt w:val="bullet"/>
      <w:lvlText w:val="•"/>
      <w:lvlJc w:val="left"/>
      <w:pPr>
        <w:ind w:left="8621" w:hanging="224"/>
      </w:pPr>
      <w:rPr>
        <w:rFonts w:hint="default"/>
        <w:lang w:val="ru-RU" w:eastAsia="en-US" w:bidi="ar-SA"/>
      </w:rPr>
    </w:lvl>
  </w:abstractNum>
  <w:abstractNum w:abstractNumId="2">
    <w:nsid w:val="234B27C4"/>
    <w:multiLevelType w:val="hybridMultilevel"/>
    <w:tmpl w:val="77DEEC0A"/>
    <w:lvl w:ilvl="0" w:tplc="EF5E8672">
      <w:numFmt w:val="bullet"/>
      <w:lvlText w:val="-"/>
      <w:lvlJc w:val="left"/>
      <w:pPr>
        <w:ind w:left="277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2A7166">
      <w:numFmt w:val="bullet"/>
      <w:lvlText w:val="•"/>
      <w:lvlJc w:val="left"/>
      <w:pPr>
        <w:ind w:left="1322" w:hanging="672"/>
      </w:pPr>
      <w:rPr>
        <w:rFonts w:hint="default"/>
        <w:lang w:val="ru-RU" w:eastAsia="en-US" w:bidi="ar-SA"/>
      </w:rPr>
    </w:lvl>
    <w:lvl w:ilvl="2" w:tplc="F1C80AF8">
      <w:numFmt w:val="bullet"/>
      <w:lvlText w:val="•"/>
      <w:lvlJc w:val="left"/>
      <w:pPr>
        <w:ind w:left="2365" w:hanging="672"/>
      </w:pPr>
      <w:rPr>
        <w:rFonts w:hint="default"/>
        <w:lang w:val="ru-RU" w:eastAsia="en-US" w:bidi="ar-SA"/>
      </w:rPr>
    </w:lvl>
    <w:lvl w:ilvl="3" w:tplc="1BCE341E">
      <w:numFmt w:val="bullet"/>
      <w:lvlText w:val="•"/>
      <w:lvlJc w:val="left"/>
      <w:pPr>
        <w:ind w:left="3407" w:hanging="672"/>
      </w:pPr>
      <w:rPr>
        <w:rFonts w:hint="default"/>
        <w:lang w:val="ru-RU" w:eastAsia="en-US" w:bidi="ar-SA"/>
      </w:rPr>
    </w:lvl>
    <w:lvl w:ilvl="4" w:tplc="E570ACB4">
      <w:numFmt w:val="bullet"/>
      <w:lvlText w:val="•"/>
      <w:lvlJc w:val="left"/>
      <w:pPr>
        <w:ind w:left="4450" w:hanging="672"/>
      </w:pPr>
      <w:rPr>
        <w:rFonts w:hint="default"/>
        <w:lang w:val="ru-RU" w:eastAsia="en-US" w:bidi="ar-SA"/>
      </w:rPr>
    </w:lvl>
    <w:lvl w:ilvl="5" w:tplc="1804B626">
      <w:numFmt w:val="bullet"/>
      <w:lvlText w:val="•"/>
      <w:lvlJc w:val="left"/>
      <w:pPr>
        <w:ind w:left="5493" w:hanging="672"/>
      </w:pPr>
      <w:rPr>
        <w:rFonts w:hint="default"/>
        <w:lang w:val="ru-RU" w:eastAsia="en-US" w:bidi="ar-SA"/>
      </w:rPr>
    </w:lvl>
    <w:lvl w:ilvl="6" w:tplc="66DA269A">
      <w:numFmt w:val="bullet"/>
      <w:lvlText w:val="•"/>
      <w:lvlJc w:val="left"/>
      <w:pPr>
        <w:ind w:left="6535" w:hanging="672"/>
      </w:pPr>
      <w:rPr>
        <w:rFonts w:hint="default"/>
        <w:lang w:val="ru-RU" w:eastAsia="en-US" w:bidi="ar-SA"/>
      </w:rPr>
    </w:lvl>
    <w:lvl w:ilvl="7" w:tplc="510819E8">
      <w:numFmt w:val="bullet"/>
      <w:lvlText w:val="•"/>
      <w:lvlJc w:val="left"/>
      <w:pPr>
        <w:ind w:left="7578" w:hanging="672"/>
      </w:pPr>
      <w:rPr>
        <w:rFonts w:hint="default"/>
        <w:lang w:val="ru-RU" w:eastAsia="en-US" w:bidi="ar-SA"/>
      </w:rPr>
    </w:lvl>
    <w:lvl w:ilvl="8" w:tplc="4336C6FA">
      <w:numFmt w:val="bullet"/>
      <w:lvlText w:val="•"/>
      <w:lvlJc w:val="left"/>
      <w:pPr>
        <w:ind w:left="8621" w:hanging="672"/>
      </w:pPr>
      <w:rPr>
        <w:rFonts w:hint="default"/>
        <w:lang w:val="ru-RU" w:eastAsia="en-US" w:bidi="ar-SA"/>
      </w:rPr>
    </w:lvl>
  </w:abstractNum>
  <w:abstractNum w:abstractNumId="3">
    <w:nsid w:val="23B209F2"/>
    <w:multiLevelType w:val="hybridMultilevel"/>
    <w:tmpl w:val="946C9528"/>
    <w:lvl w:ilvl="0" w:tplc="BC98AFC0">
      <w:numFmt w:val="bullet"/>
      <w:lvlText w:val="•"/>
      <w:lvlJc w:val="left"/>
      <w:pPr>
        <w:ind w:left="27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518D3DA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2" w:tplc="F2065B1A">
      <w:numFmt w:val="bullet"/>
      <w:lvlText w:val="•"/>
      <w:lvlJc w:val="left"/>
      <w:pPr>
        <w:ind w:left="2365" w:hanging="142"/>
      </w:pPr>
      <w:rPr>
        <w:rFonts w:hint="default"/>
        <w:lang w:val="ru-RU" w:eastAsia="en-US" w:bidi="ar-SA"/>
      </w:rPr>
    </w:lvl>
    <w:lvl w:ilvl="3" w:tplc="52D2C152">
      <w:numFmt w:val="bullet"/>
      <w:lvlText w:val="•"/>
      <w:lvlJc w:val="left"/>
      <w:pPr>
        <w:ind w:left="3407" w:hanging="142"/>
      </w:pPr>
      <w:rPr>
        <w:rFonts w:hint="default"/>
        <w:lang w:val="ru-RU" w:eastAsia="en-US" w:bidi="ar-SA"/>
      </w:rPr>
    </w:lvl>
    <w:lvl w:ilvl="4" w:tplc="E7064CA0">
      <w:numFmt w:val="bullet"/>
      <w:lvlText w:val="•"/>
      <w:lvlJc w:val="left"/>
      <w:pPr>
        <w:ind w:left="4450" w:hanging="142"/>
      </w:pPr>
      <w:rPr>
        <w:rFonts w:hint="default"/>
        <w:lang w:val="ru-RU" w:eastAsia="en-US" w:bidi="ar-SA"/>
      </w:rPr>
    </w:lvl>
    <w:lvl w:ilvl="5" w:tplc="E5CC4440">
      <w:numFmt w:val="bullet"/>
      <w:lvlText w:val="•"/>
      <w:lvlJc w:val="left"/>
      <w:pPr>
        <w:ind w:left="5493" w:hanging="142"/>
      </w:pPr>
      <w:rPr>
        <w:rFonts w:hint="default"/>
        <w:lang w:val="ru-RU" w:eastAsia="en-US" w:bidi="ar-SA"/>
      </w:rPr>
    </w:lvl>
    <w:lvl w:ilvl="6" w:tplc="BA48CD88">
      <w:numFmt w:val="bullet"/>
      <w:lvlText w:val="•"/>
      <w:lvlJc w:val="left"/>
      <w:pPr>
        <w:ind w:left="6535" w:hanging="142"/>
      </w:pPr>
      <w:rPr>
        <w:rFonts w:hint="default"/>
        <w:lang w:val="ru-RU" w:eastAsia="en-US" w:bidi="ar-SA"/>
      </w:rPr>
    </w:lvl>
    <w:lvl w:ilvl="7" w:tplc="7FDCA5E6">
      <w:numFmt w:val="bullet"/>
      <w:lvlText w:val="•"/>
      <w:lvlJc w:val="left"/>
      <w:pPr>
        <w:ind w:left="7578" w:hanging="142"/>
      </w:pPr>
      <w:rPr>
        <w:rFonts w:hint="default"/>
        <w:lang w:val="ru-RU" w:eastAsia="en-US" w:bidi="ar-SA"/>
      </w:rPr>
    </w:lvl>
    <w:lvl w:ilvl="8" w:tplc="05A04AC0">
      <w:numFmt w:val="bullet"/>
      <w:lvlText w:val="•"/>
      <w:lvlJc w:val="left"/>
      <w:pPr>
        <w:ind w:left="8621" w:hanging="142"/>
      </w:pPr>
      <w:rPr>
        <w:rFonts w:hint="default"/>
        <w:lang w:val="ru-RU" w:eastAsia="en-US" w:bidi="ar-SA"/>
      </w:rPr>
    </w:lvl>
  </w:abstractNum>
  <w:abstractNum w:abstractNumId="4">
    <w:nsid w:val="2AA07D46"/>
    <w:multiLevelType w:val="multilevel"/>
    <w:tmpl w:val="0F06C666"/>
    <w:lvl w:ilvl="0">
      <w:start w:val="1"/>
      <w:numFmt w:val="decimal"/>
      <w:lvlText w:val="%1."/>
      <w:lvlJc w:val="left"/>
      <w:pPr>
        <w:ind w:left="489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76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24"/>
      </w:pPr>
      <w:rPr>
        <w:rFonts w:hint="default"/>
        <w:lang w:val="ru-RU" w:eastAsia="en-US" w:bidi="ar-SA"/>
      </w:rPr>
    </w:lvl>
  </w:abstractNum>
  <w:abstractNum w:abstractNumId="5">
    <w:nsid w:val="58DC41B7"/>
    <w:multiLevelType w:val="hybridMultilevel"/>
    <w:tmpl w:val="7EA610E2"/>
    <w:lvl w:ilvl="0" w:tplc="FD8C9916">
      <w:numFmt w:val="bullet"/>
      <w:lvlText w:val="-"/>
      <w:lvlJc w:val="left"/>
      <w:pPr>
        <w:ind w:left="440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5A2A601A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2" w:tplc="4364CA5C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E00A80BA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4" w:tplc="DD9C5B9C">
      <w:numFmt w:val="bullet"/>
      <w:lvlText w:val="•"/>
      <w:lvlJc w:val="left"/>
      <w:pPr>
        <w:ind w:left="4546" w:hanging="164"/>
      </w:pPr>
      <w:rPr>
        <w:rFonts w:hint="default"/>
        <w:lang w:val="ru-RU" w:eastAsia="en-US" w:bidi="ar-SA"/>
      </w:rPr>
    </w:lvl>
    <w:lvl w:ilvl="5" w:tplc="E7EA7EBA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plc="310C1AC8">
      <w:numFmt w:val="bullet"/>
      <w:lvlText w:val="•"/>
      <w:lvlJc w:val="left"/>
      <w:pPr>
        <w:ind w:left="6599" w:hanging="164"/>
      </w:pPr>
      <w:rPr>
        <w:rFonts w:hint="default"/>
        <w:lang w:val="ru-RU" w:eastAsia="en-US" w:bidi="ar-SA"/>
      </w:rPr>
    </w:lvl>
    <w:lvl w:ilvl="7" w:tplc="B34AC70E">
      <w:numFmt w:val="bullet"/>
      <w:lvlText w:val="•"/>
      <w:lvlJc w:val="left"/>
      <w:pPr>
        <w:ind w:left="7626" w:hanging="164"/>
      </w:pPr>
      <w:rPr>
        <w:rFonts w:hint="default"/>
        <w:lang w:val="ru-RU" w:eastAsia="en-US" w:bidi="ar-SA"/>
      </w:rPr>
    </w:lvl>
    <w:lvl w:ilvl="8" w:tplc="1DA0FA20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abstractNum w:abstractNumId="6">
    <w:nsid w:val="7BFD6623"/>
    <w:multiLevelType w:val="hybridMultilevel"/>
    <w:tmpl w:val="40100F74"/>
    <w:lvl w:ilvl="0" w:tplc="423C8306">
      <w:numFmt w:val="bullet"/>
      <w:lvlText w:val=""/>
      <w:lvlJc w:val="left"/>
      <w:pPr>
        <w:ind w:left="277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66ED138">
      <w:numFmt w:val="bullet"/>
      <w:lvlText w:val="•"/>
      <w:lvlJc w:val="left"/>
      <w:pPr>
        <w:ind w:left="1322" w:hanging="428"/>
      </w:pPr>
      <w:rPr>
        <w:rFonts w:hint="default"/>
        <w:lang w:val="ru-RU" w:eastAsia="en-US" w:bidi="ar-SA"/>
      </w:rPr>
    </w:lvl>
    <w:lvl w:ilvl="2" w:tplc="E7CE529E">
      <w:numFmt w:val="bullet"/>
      <w:lvlText w:val="•"/>
      <w:lvlJc w:val="left"/>
      <w:pPr>
        <w:ind w:left="2365" w:hanging="428"/>
      </w:pPr>
      <w:rPr>
        <w:rFonts w:hint="default"/>
        <w:lang w:val="ru-RU" w:eastAsia="en-US" w:bidi="ar-SA"/>
      </w:rPr>
    </w:lvl>
    <w:lvl w:ilvl="3" w:tplc="ECEA57C2">
      <w:numFmt w:val="bullet"/>
      <w:lvlText w:val="•"/>
      <w:lvlJc w:val="left"/>
      <w:pPr>
        <w:ind w:left="3407" w:hanging="428"/>
      </w:pPr>
      <w:rPr>
        <w:rFonts w:hint="default"/>
        <w:lang w:val="ru-RU" w:eastAsia="en-US" w:bidi="ar-SA"/>
      </w:rPr>
    </w:lvl>
    <w:lvl w:ilvl="4" w:tplc="214E186A">
      <w:numFmt w:val="bullet"/>
      <w:lvlText w:val="•"/>
      <w:lvlJc w:val="left"/>
      <w:pPr>
        <w:ind w:left="4450" w:hanging="428"/>
      </w:pPr>
      <w:rPr>
        <w:rFonts w:hint="default"/>
        <w:lang w:val="ru-RU" w:eastAsia="en-US" w:bidi="ar-SA"/>
      </w:rPr>
    </w:lvl>
    <w:lvl w:ilvl="5" w:tplc="107234A4">
      <w:numFmt w:val="bullet"/>
      <w:lvlText w:val="•"/>
      <w:lvlJc w:val="left"/>
      <w:pPr>
        <w:ind w:left="5493" w:hanging="428"/>
      </w:pPr>
      <w:rPr>
        <w:rFonts w:hint="default"/>
        <w:lang w:val="ru-RU" w:eastAsia="en-US" w:bidi="ar-SA"/>
      </w:rPr>
    </w:lvl>
    <w:lvl w:ilvl="6" w:tplc="08F62C10">
      <w:numFmt w:val="bullet"/>
      <w:lvlText w:val="•"/>
      <w:lvlJc w:val="left"/>
      <w:pPr>
        <w:ind w:left="6535" w:hanging="428"/>
      </w:pPr>
      <w:rPr>
        <w:rFonts w:hint="default"/>
        <w:lang w:val="ru-RU" w:eastAsia="en-US" w:bidi="ar-SA"/>
      </w:rPr>
    </w:lvl>
    <w:lvl w:ilvl="7" w:tplc="E3E21834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8" w:tplc="E7FAF17A">
      <w:numFmt w:val="bullet"/>
      <w:lvlText w:val="•"/>
      <w:lvlJc w:val="left"/>
      <w:pPr>
        <w:ind w:left="8621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47"/>
    <w:rsid w:val="003A3DF7"/>
    <w:rsid w:val="009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4447"/>
    <w:pPr>
      <w:ind w:left="277" w:right="7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44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3444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44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34447"/>
    <w:pPr>
      <w:ind w:left="4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4447"/>
    <w:pPr>
      <w:ind w:left="277" w:right="7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44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3444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44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34447"/>
    <w:pPr>
      <w:ind w:left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2022-10-12T01:20:00Z</dcterms:created>
  <dcterms:modified xsi:type="dcterms:W3CDTF">2022-10-12T01:21:00Z</dcterms:modified>
</cp:coreProperties>
</file>