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A0" w:rsidRPr="00F312A0" w:rsidRDefault="00F312A0" w:rsidP="00F312A0">
      <w:pPr>
        <w:spacing w:after="105" w:line="750" w:lineRule="atLeast"/>
        <w:outlineLvl w:val="0"/>
        <w:rPr>
          <w:rFonts w:ascii="&amp;quot" w:eastAsia="Times New Roman" w:hAnsi="&amp;quot" w:cs="Times New Roman"/>
          <w:b/>
          <w:color w:val="FF0000"/>
          <w:kern w:val="36"/>
          <w:sz w:val="62"/>
          <w:szCs w:val="62"/>
          <w:lang w:eastAsia="ru-RU"/>
        </w:rPr>
      </w:pPr>
      <w:r w:rsidRPr="00F312A0">
        <w:rPr>
          <w:rFonts w:ascii="&amp;quot" w:eastAsia="Times New Roman" w:hAnsi="&amp;quot" w:cs="Times New Roman"/>
          <w:b/>
          <w:color w:val="FF0000"/>
          <w:kern w:val="36"/>
          <w:sz w:val="62"/>
          <w:szCs w:val="62"/>
          <w:lang w:eastAsia="ru-RU"/>
        </w:rPr>
        <w:t>ПАМЯТКА ПОДРОСТКУ «ЕСЛИ ТЫ ПОПАЛ В ТРУДНУЮ ЖИЗНЕННУЮ СИТУАЦИЮ»</w:t>
      </w:r>
    </w:p>
    <w:p w:rsidR="00F312A0" w:rsidRPr="00F312A0" w:rsidRDefault="00F312A0" w:rsidP="00F312A0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eastAsia="ru-RU"/>
        </w:rPr>
      </w:pPr>
      <w:r>
        <w:rPr>
          <w:rFonts w:ascii="&amp;quot" w:eastAsia="Times New Roman" w:hAnsi="&amp;quot" w:cs="Times New Roman"/>
          <w:color w:val="444444"/>
          <w:sz w:val="17"/>
          <w:lang w:eastAsia="ru-RU"/>
        </w:rPr>
        <w:t>02.05</w:t>
      </w:r>
      <w:r w:rsidRPr="00F312A0">
        <w:rPr>
          <w:rFonts w:ascii="&amp;quot" w:eastAsia="Times New Roman" w:hAnsi="&amp;quot" w:cs="Times New Roman"/>
          <w:color w:val="444444"/>
          <w:sz w:val="17"/>
          <w:lang w:eastAsia="ru-RU"/>
        </w:rPr>
        <w:t>.2019</w:t>
      </w:r>
      <w:r w:rsidRPr="00F312A0">
        <w:rPr>
          <w:rFonts w:ascii="&amp;quot" w:eastAsia="Times New Roman" w:hAnsi="&amp;quot" w:cs="Times New Roman"/>
          <w:color w:val="000000"/>
          <w:sz w:val="17"/>
          <w:szCs w:val="17"/>
          <w:lang w:eastAsia="ru-RU"/>
        </w:rPr>
        <w:t xml:space="preserve"> </w:t>
      </w:r>
    </w:p>
    <w:p w:rsidR="00F312A0" w:rsidRPr="00F312A0" w:rsidRDefault="00F312A0" w:rsidP="009D2C56">
      <w:pPr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F312A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Если ты попал в трудную жизненную ситуацию, то вспомни, что тупиковых ситуаций не бывает. Всегда есть выход, надо только его найти. Следуя нашим советам, ты можешь выбраться из трудного положения с наименьшими для тебя потерями.</w:t>
      </w:r>
    </w:p>
    <w:p w:rsidR="00F312A0" w:rsidRPr="00F312A0" w:rsidRDefault="00F312A0" w:rsidP="009D2C56">
      <w:pPr>
        <w:spacing w:before="240" w:after="0" w:line="39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D2C5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Совет №1.</w:t>
      </w:r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Попал в трудную ситуацию, не </w:t>
      </w:r>
      <w:proofErr w:type="gramStart"/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</w:t>
      </w:r>
      <w:proofErr w:type="gramEnd"/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падай </w:t>
      </w:r>
      <w:proofErr w:type="gramStart"/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</w:t>
      </w:r>
      <w:proofErr w:type="gramEnd"/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панику или депрессию. Постарайся проанализировать свое положение с максимальной четкостью.</w:t>
      </w:r>
    </w:p>
    <w:p w:rsidR="00F312A0" w:rsidRPr="00F312A0" w:rsidRDefault="00F312A0" w:rsidP="009D2C56">
      <w:pPr>
        <w:spacing w:before="240" w:after="0" w:line="39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D2C5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Совет №2.</w:t>
      </w:r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Определи, кто создал трудную ситуацию. Если ты сам, значит, возьми ответственность на себя. Поразмысли, откуда еще может исходить опасность.</w:t>
      </w:r>
    </w:p>
    <w:p w:rsidR="00F312A0" w:rsidRPr="00F312A0" w:rsidRDefault="00F312A0" w:rsidP="009D2C56">
      <w:pPr>
        <w:spacing w:before="240" w:after="0" w:line="39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D2C5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Совет №3.</w:t>
      </w:r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Подумай, с кем бы ты мог откровенно поговорить о своем положении.</w:t>
      </w:r>
    </w:p>
    <w:p w:rsidR="00F312A0" w:rsidRPr="00F312A0" w:rsidRDefault="00F312A0" w:rsidP="009D2C56">
      <w:pPr>
        <w:spacing w:before="240" w:after="0" w:line="39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D2C5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Совет №4.</w:t>
      </w:r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Не оставайся со своей болью один на один. Это всегда заставит тебя лгать окружающим. Ложь – еще одна проблема для тебя.</w:t>
      </w:r>
    </w:p>
    <w:p w:rsidR="00F312A0" w:rsidRPr="00F312A0" w:rsidRDefault="00F312A0" w:rsidP="009D2C56">
      <w:pPr>
        <w:spacing w:before="240" w:after="0" w:line="39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D2C5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Совет №5.</w:t>
      </w:r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Со своей тайной обращайся осторожно. Не перекладывай ее на плечи своего друга, который реально не сможет помочь тебе, но будет очень сильно переживать за тебя. Тебе от этого не будет легче.</w:t>
      </w:r>
    </w:p>
    <w:p w:rsidR="00F312A0" w:rsidRPr="00F312A0" w:rsidRDefault="00F312A0" w:rsidP="009D2C56">
      <w:pPr>
        <w:spacing w:before="240" w:after="0" w:line="39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D2C5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Совет №6.</w:t>
      </w:r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Постарайся обратиться к взрослому человеку, у которого жизненный опыт больше твоего и который может помочь тебе реально. Очень хорошо, если это будет кто – то из родителей или родственников</w:t>
      </w:r>
      <w:r w:rsidR="009D2C56" w:rsidRPr="009D2C5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="009D2C5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или учителей</w:t>
      </w:r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.</w:t>
      </w:r>
    </w:p>
    <w:p w:rsidR="00F312A0" w:rsidRPr="00F312A0" w:rsidRDefault="00F312A0" w:rsidP="009D2C56">
      <w:pPr>
        <w:spacing w:before="240" w:after="0" w:line="39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D2C5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Совет №7.</w:t>
      </w:r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Переступи через свой страх перед родительским гневом. Ты его заслужил, и с этим ничего не поделаешь. Гроза проходит, и вновь сияет солнце.</w:t>
      </w:r>
    </w:p>
    <w:p w:rsidR="00F312A0" w:rsidRPr="00F312A0" w:rsidRDefault="00F312A0" w:rsidP="009D2C56">
      <w:pPr>
        <w:spacing w:before="240" w:after="0" w:line="390" w:lineRule="atLeast"/>
        <w:rPr>
          <w:rFonts w:ascii="&amp;quot" w:eastAsia="Times New Roman" w:hAnsi="&amp;quot" w:cs="Times New Roman"/>
          <w:b/>
          <w:i/>
          <w:color w:val="222222"/>
          <w:sz w:val="23"/>
          <w:szCs w:val="23"/>
          <w:lang w:eastAsia="ru-RU"/>
        </w:rPr>
      </w:pPr>
      <w:r w:rsidRPr="009D2C5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Совет №8.</w:t>
      </w:r>
      <w:r w:rsidRPr="00F312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Верь, что ты сможешь исправить положение, главное – ничего не бойся. Страх – это не твой спутник и друг. Пусть страх дружит с одиночками. А ты не один! Если ты попросил помощи, то, значит, тебе всегда помогут</w:t>
      </w:r>
      <w:r w:rsidRPr="00F312A0">
        <w:rPr>
          <w:rFonts w:ascii="&amp;quot" w:eastAsia="Times New Roman" w:hAnsi="&amp;quot" w:cs="Times New Roman"/>
          <w:b/>
          <w:i/>
          <w:color w:val="222222"/>
          <w:sz w:val="23"/>
          <w:szCs w:val="23"/>
          <w:lang w:eastAsia="ru-RU"/>
        </w:rPr>
        <w:t>.</w:t>
      </w:r>
    </w:p>
    <w:p w:rsidR="00763391" w:rsidRDefault="00763391" w:rsidP="009D2C56">
      <w:pPr>
        <w:spacing w:before="240"/>
      </w:pPr>
    </w:p>
    <w:sectPr w:rsidR="00763391" w:rsidSect="009D2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12A0"/>
    <w:rsid w:val="003D4403"/>
    <w:rsid w:val="00763391"/>
    <w:rsid w:val="009D2C56"/>
    <w:rsid w:val="00B66BE3"/>
    <w:rsid w:val="00D254B4"/>
    <w:rsid w:val="00F3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E3"/>
  </w:style>
  <w:style w:type="paragraph" w:styleId="1">
    <w:name w:val="heading 1"/>
    <w:basedOn w:val="a"/>
    <w:link w:val="10"/>
    <w:uiPriority w:val="9"/>
    <w:qFormat/>
    <w:rsid w:val="00F31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2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d-post-date">
    <w:name w:val="td-post-date"/>
    <w:basedOn w:val="a0"/>
    <w:rsid w:val="00F312A0"/>
  </w:style>
  <w:style w:type="character" w:customStyle="1" w:styleId="td-nr-views-1302">
    <w:name w:val="td-nr-views-1302"/>
    <w:basedOn w:val="a0"/>
    <w:rsid w:val="00F312A0"/>
  </w:style>
  <w:style w:type="paragraph" w:styleId="a3">
    <w:name w:val="Normal (Web)"/>
    <w:basedOn w:val="a"/>
    <w:uiPriority w:val="99"/>
    <w:semiHidden/>
    <w:unhideWhenUsed/>
    <w:rsid w:val="00F3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2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9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7771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Психология1</dc:creator>
  <cp:lastModifiedBy>Психология1</cp:lastModifiedBy>
  <cp:revision>1</cp:revision>
  <dcterms:created xsi:type="dcterms:W3CDTF">2019-05-02T06:11:00Z</dcterms:created>
  <dcterms:modified xsi:type="dcterms:W3CDTF">2019-05-02T06:58:00Z</dcterms:modified>
</cp:coreProperties>
</file>