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CA" w:rsidRPr="003F101C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  <w:r w:rsidRPr="003F101C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 xml:space="preserve">Об организации проведения </w:t>
      </w:r>
    </w:p>
    <w:p w:rsidR="007A56CA" w:rsidRPr="003F101C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  <w:r w:rsidRPr="003F101C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 xml:space="preserve">школьного конкурса молодых педагогов </w:t>
      </w:r>
    </w:p>
    <w:p w:rsidR="007A56CA" w:rsidRPr="003F101C" w:rsidRDefault="001B04AE" w:rsidP="003F101C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«Педагогический дебют-2021</w:t>
      </w:r>
      <w:r w:rsidR="007A56CA" w:rsidRPr="003F101C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»</w:t>
      </w:r>
    </w:p>
    <w:p w:rsidR="007A56CA" w:rsidRPr="007A56CA" w:rsidRDefault="007A56CA" w:rsidP="003F101C">
      <w:pPr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</w:p>
    <w:p w:rsidR="007A56CA" w:rsidRPr="007A56CA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На основании плана работы </w:t>
      </w:r>
      <w:r w:rsidR="00084626">
        <w:rPr>
          <w:rFonts w:ascii="Times New Roman" w:hAnsi="Times New Roman" w:cs="Times New Roman"/>
          <w:sz w:val="28"/>
          <w:szCs w:val="28"/>
        </w:rPr>
        <w:t>К</w:t>
      </w:r>
      <w:r w:rsidR="00084626" w:rsidRPr="00546CF6">
        <w:rPr>
          <w:rFonts w:ascii="Times New Roman" w:hAnsi="Times New Roman" w:cs="Times New Roman"/>
          <w:sz w:val="28"/>
          <w:szCs w:val="28"/>
        </w:rPr>
        <w:t xml:space="preserve">ГУ </w:t>
      </w:r>
      <w:r w:rsidR="00084626">
        <w:rPr>
          <w:rFonts w:ascii="Times New Roman" w:hAnsi="Times New Roman" w:cs="Times New Roman"/>
          <w:sz w:val="28"/>
          <w:szCs w:val="28"/>
        </w:rPr>
        <w:t xml:space="preserve">«Общеобразовательная </w:t>
      </w:r>
      <w:r w:rsidR="00084626" w:rsidRPr="00546CF6">
        <w:rPr>
          <w:rFonts w:ascii="Times New Roman" w:hAnsi="Times New Roman" w:cs="Times New Roman"/>
          <w:sz w:val="28"/>
          <w:szCs w:val="28"/>
        </w:rPr>
        <w:t xml:space="preserve">школа №5 имени Бауыржана Момышулы отдела образования города </w:t>
      </w:r>
      <w:proofErr w:type="spellStart"/>
      <w:r w:rsidR="00084626" w:rsidRPr="00546CF6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084626" w:rsidRPr="00546CF6">
        <w:rPr>
          <w:rFonts w:ascii="Times New Roman" w:hAnsi="Times New Roman" w:cs="Times New Roman"/>
          <w:sz w:val="28"/>
          <w:szCs w:val="28"/>
        </w:rPr>
        <w:t>»</w:t>
      </w:r>
      <w:r w:rsidR="00084626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84626" w:rsidRPr="00546CF6">
        <w:rPr>
          <w:rFonts w:ascii="Times New Roman" w:hAnsi="Times New Roman" w:cs="Times New Roman"/>
          <w:sz w:val="28"/>
          <w:szCs w:val="28"/>
        </w:rPr>
        <w:t xml:space="preserve"> </w:t>
      </w:r>
      <w:r w:rsidR="001B04A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на 2020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-202</w:t>
      </w:r>
      <w:r w:rsidR="001B04A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учебный год</w:t>
      </w:r>
      <w:r w:rsidR="00084626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в целях </w:t>
      </w:r>
      <w:r w:rsidRPr="007A56CA">
        <w:rPr>
          <w:rFonts w:ascii="Times New Roman" w:hAnsi="Times New Roman" w:cs="Times New Roman"/>
          <w:sz w:val="28"/>
        </w:rPr>
        <w:t>повышения престижа педагогической профессии, мотивация молодых педагогов к профессиональной деятельности, пропаганда опыта лучших молодых педагогов школы в рамках школы молодого учителя проводится конкурс молодых педагогов «педагогический дебют» (Далее-Конкурс).</w:t>
      </w:r>
      <w:proofErr w:type="gramEnd"/>
    </w:p>
    <w:p w:rsidR="007A56CA" w:rsidRPr="007A56CA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7A56CA">
        <w:rPr>
          <w:rFonts w:ascii="Times New Roman" w:hAnsi="Times New Roman" w:cs="Times New Roman"/>
          <w:sz w:val="28"/>
        </w:rPr>
        <w:t xml:space="preserve"> На основании вышеизложенного   </w:t>
      </w:r>
      <w:r w:rsidRPr="003F101C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ПРИКАЗЫВАЮ:</w:t>
      </w:r>
    </w:p>
    <w:p w:rsidR="007A56CA" w:rsidRPr="007A56CA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1. Утвердить:</w:t>
      </w:r>
    </w:p>
    <w:p w:rsidR="00CA1189" w:rsidRDefault="007A56CA" w:rsidP="00CA118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1.1. Положение о конкурсе молодых педагогов «Педагогический </w:t>
      </w:r>
    </w:p>
    <w:p w:rsidR="007A56CA" w:rsidRPr="007A56CA" w:rsidRDefault="007A56CA" w:rsidP="00CA1189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дебют» (Приложение 1);</w:t>
      </w:r>
    </w:p>
    <w:p w:rsidR="003F101C" w:rsidRDefault="007A56CA" w:rsidP="00CA118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1.2. </w:t>
      </w:r>
      <w:r w:rsidR="003F101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Состав Орг</w:t>
      </w:r>
      <w:r w:rsidR="00CA1189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анизационного комитета</w:t>
      </w:r>
    </w:p>
    <w:p w:rsidR="007A56CA" w:rsidRPr="007A56CA" w:rsidRDefault="00CA1189" w:rsidP="00CA118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1.3 </w:t>
      </w:r>
      <w:r w:rsidR="007A56CA"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Состав жюри Конкурса (Приложение</w:t>
      </w:r>
      <w:r w:rsidR="003F101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</w:t>
      </w:r>
      <w:r w:rsidR="007A56CA"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).</w:t>
      </w:r>
    </w:p>
    <w:p w:rsidR="007A56CA" w:rsidRPr="007A56CA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2. Определить участников конкурса (Приложение </w:t>
      </w:r>
      <w:r w:rsidR="00CA1189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2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)</w:t>
      </w:r>
    </w:p>
    <w:p w:rsidR="007A56CA" w:rsidRPr="007A56CA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3. Провести Конкурс в следующие сроки:</w:t>
      </w:r>
    </w:p>
    <w:p w:rsidR="007A56CA" w:rsidRPr="007A56CA" w:rsidRDefault="007A56CA" w:rsidP="00CA118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7A56CA">
        <w:rPr>
          <w:rFonts w:ascii="Times New Roman" w:hAnsi="Times New Roman" w:cs="Times New Roman"/>
          <w:sz w:val="28"/>
        </w:rPr>
        <w:t xml:space="preserve">Первый этап </w:t>
      </w:r>
      <w:r w:rsidRPr="007A56CA">
        <w:rPr>
          <w:rFonts w:ascii="Times New Roman" w:hAnsi="Times New Roman" w:cs="Times New Roman"/>
          <w:sz w:val="28"/>
          <w:lang w:eastAsia="ru-RU"/>
        </w:rPr>
        <w:t>(заочный) 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– </w:t>
      </w:r>
      <w:r w:rsidR="004E263C">
        <w:rPr>
          <w:rFonts w:ascii="Times New Roman" w:hAnsi="Times New Roman" w:cs="Times New Roman"/>
          <w:sz w:val="28"/>
        </w:rPr>
        <w:t>с 9</w:t>
      </w:r>
      <w:r w:rsidRPr="007A56CA">
        <w:rPr>
          <w:rFonts w:ascii="Times New Roman" w:hAnsi="Times New Roman" w:cs="Times New Roman"/>
          <w:sz w:val="28"/>
        </w:rPr>
        <w:t xml:space="preserve"> февраля по </w:t>
      </w:r>
      <w:r w:rsidR="00AD13C3">
        <w:rPr>
          <w:rFonts w:ascii="Times New Roman" w:hAnsi="Times New Roman" w:cs="Times New Roman"/>
          <w:sz w:val="28"/>
        </w:rPr>
        <w:t>24 февраля</w:t>
      </w:r>
      <w:r w:rsidR="004E263C">
        <w:rPr>
          <w:rFonts w:ascii="Times New Roman" w:hAnsi="Times New Roman" w:cs="Times New Roman"/>
          <w:sz w:val="28"/>
        </w:rPr>
        <w:t xml:space="preserve"> 2021</w:t>
      </w:r>
      <w:r w:rsidRPr="007A56CA">
        <w:rPr>
          <w:rFonts w:ascii="Times New Roman" w:hAnsi="Times New Roman" w:cs="Times New Roman"/>
          <w:sz w:val="28"/>
        </w:rPr>
        <w:t xml:space="preserve"> года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;</w:t>
      </w:r>
    </w:p>
    <w:p w:rsidR="007A56CA" w:rsidRPr="007A56CA" w:rsidRDefault="007A56CA" w:rsidP="00CA118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7A56CA">
        <w:rPr>
          <w:rFonts w:ascii="Times New Roman" w:hAnsi="Times New Roman" w:cs="Times New Roman"/>
          <w:sz w:val="28"/>
        </w:rPr>
        <w:t xml:space="preserve">Второй этап - </w:t>
      </w:r>
      <w:r w:rsidRPr="007A56CA">
        <w:rPr>
          <w:rFonts w:ascii="Times New Roman" w:hAnsi="Times New Roman" w:cs="Times New Roman"/>
          <w:sz w:val="28"/>
          <w:lang w:eastAsia="ru-RU"/>
        </w:rPr>
        <w:t>(очный) </w:t>
      </w:r>
      <w:r w:rsidR="004E263C">
        <w:rPr>
          <w:rFonts w:ascii="Times New Roman" w:hAnsi="Times New Roman" w:cs="Times New Roman"/>
          <w:sz w:val="28"/>
        </w:rPr>
        <w:t>с 25 февраля по 19 марта  2021</w:t>
      </w:r>
      <w:r w:rsidRPr="007A56CA">
        <w:rPr>
          <w:rFonts w:ascii="Times New Roman" w:hAnsi="Times New Roman" w:cs="Times New Roman"/>
          <w:sz w:val="28"/>
        </w:rPr>
        <w:t xml:space="preserve"> года;</w:t>
      </w:r>
    </w:p>
    <w:p w:rsidR="007A56CA" w:rsidRPr="007A56CA" w:rsidRDefault="004E263C" w:rsidP="00CA118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Третий этап – заключительный  26</w:t>
      </w:r>
      <w:r w:rsidR="007A56CA" w:rsidRPr="007A56CA">
        <w:rPr>
          <w:rFonts w:ascii="Times New Roman" w:hAnsi="Times New Roman" w:cs="Times New Roman"/>
          <w:sz w:val="28"/>
        </w:rPr>
        <w:t xml:space="preserve"> марта 202</w:t>
      </w:r>
      <w:r>
        <w:rPr>
          <w:rFonts w:ascii="Times New Roman" w:hAnsi="Times New Roman" w:cs="Times New Roman"/>
          <w:sz w:val="28"/>
        </w:rPr>
        <w:t>1</w:t>
      </w:r>
      <w:r w:rsidR="007A56CA" w:rsidRPr="007A56CA">
        <w:rPr>
          <w:rFonts w:ascii="Times New Roman" w:hAnsi="Times New Roman" w:cs="Times New Roman"/>
          <w:sz w:val="28"/>
        </w:rPr>
        <w:t xml:space="preserve"> года.</w:t>
      </w:r>
    </w:p>
    <w:p w:rsidR="007A56CA" w:rsidRPr="007A56CA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4. </w:t>
      </w:r>
      <w:r w:rsidR="001B04A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уководителю школы молодого учителя </w:t>
      </w:r>
      <w:proofErr w:type="spellStart"/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Лукашиной</w:t>
      </w:r>
      <w:proofErr w:type="spellEnd"/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Татьяне Валерьевне обеспечить организацию, проведение и подведение итогов Конкурса в указанные сроки.</w:t>
      </w:r>
    </w:p>
    <w:p w:rsidR="007A56CA" w:rsidRPr="007A56CA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4. Наставникам молодых специалистов обеспечить </w:t>
      </w:r>
      <w:r w:rsidR="00CA1189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качественное 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участие педагогов в Конкурсе</w:t>
      </w:r>
      <w:r w:rsidR="004E093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(список наставников в Приложении 2)</w:t>
      </w: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</w:t>
      </w:r>
    </w:p>
    <w:p w:rsidR="004C600E" w:rsidRDefault="007A56CA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6. </w:t>
      </w:r>
      <w:proofErr w:type="gramStart"/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Контроль за</w:t>
      </w:r>
      <w:proofErr w:type="gramEnd"/>
      <w:r w:rsidRPr="007A56CA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исполнением настоящего приказа возложить </w:t>
      </w:r>
      <w:r w:rsidR="001B04A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руководителя школы молодого учителя </w:t>
      </w:r>
      <w:proofErr w:type="spellStart"/>
      <w:r w:rsidR="001B04A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Лукашину</w:t>
      </w:r>
      <w:proofErr w:type="spellEnd"/>
      <w:r w:rsidR="001B04A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Татьяну Валериевну.</w:t>
      </w:r>
    </w:p>
    <w:p w:rsidR="003F101C" w:rsidRDefault="003F101C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3F101C" w:rsidRDefault="003F101C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3F101C" w:rsidRDefault="003F101C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3F101C" w:rsidRDefault="003F101C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3F101C" w:rsidRDefault="003F101C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1B04AE" w:rsidRDefault="001B04AE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6F4C69" w:rsidRDefault="006F4C69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6F4C69" w:rsidRDefault="006F4C69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6F4C69" w:rsidRDefault="006F4C69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6F4C69" w:rsidRDefault="006F4C69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1B04AE" w:rsidRDefault="001B04AE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3F101C" w:rsidRDefault="003F101C" w:rsidP="003F101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3F101C" w:rsidRDefault="003F101C" w:rsidP="003F101C">
      <w:pPr>
        <w:spacing w:after="0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3F101C" w:rsidRDefault="003F101C" w:rsidP="003F101C">
      <w:pPr>
        <w:spacing w:after="0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приказу </w:t>
      </w:r>
    </w:p>
    <w:p w:rsidR="003F101C" w:rsidRDefault="003F101C" w:rsidP="003F101C">
      <w:pPr>
        <w:spacing w:after="0"/>
        <w:contextualSpacing/>
        <w:jc w:val="right"/>
        <w:rPr>
          <w:rFonts w:ascii="Times New Roman" w:hAnsi="Times New Roman" w:cs="Times New Roman"/>
          <w:sz w:val="28"/>
        </w:rPr>
      </w:pP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о школьном конкурсе молодых педагогов</w:t>
      </w:r>
    </w:p>
    <w:p w:rsidR="003F101C" w:rsidRDefault="003F101C" w:rsidP="003F101C">
      <w:pPr>
        <w:contextualSpacing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"Педагогический дебют"</w:t>
      </w: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Настоящее Положение определяет и регулирует порядок организации и проведения школьного конкурса молодых педагогов</w:t>
      </w:r>
      <w:r w:rsidRPr="00546CF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"Педагогический дебют" </w:t>
      </w:r>
      <w:r w:rsidRPr="00546CF6">
        <w:rPr>
          <w:rFonts w:ascii="Times New Roman" w:hAnsi="Times New Roman" w:cs="Times New Roman"/>
          <w:sz w:val="28"/>
          <w:szCs w:val="28"/>
        </w:rPr>
        <w:t>(далее – Конкурс) для молодых учителей, устанавливает требования к его участникам и представляемым на Конкурс материалам; регламентирует порядок представления конкурсных материалов, процедуру и критерии их оценивания; порядок определения победителей, призёров и их награждение. Все документы, сопровождающие Положение Конкурса, являются официальными и обязательными документами Конкурса.</w:t>
      </w: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CF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CF6">
        <w:rPr>
          <w:rFonts w:ascii="Times New Roman" w:hAnsi="Times New Roman" w:cs="Times New Roman"/>
          <w:b/>
          <w:sz w:val="28"/>
          <w:szCs w:val="28"/>
        </w:rPr>
        <w:t>ЦЕЛЬ И ЗАДАЧИ КОНКУРСА: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i/>
          <w:sz w:val="28"/>
          <w:szCs w:val="28"/>
        </w:rPr>
        <w:t>Целью конкурса</w:t>
      </w:r>
      <w:r w:rsidRPr="00546CF6">
        <w:rPr>
          <w:rFonts w:ascii="Times New Roman" w:hAnsi="Times New Roman" w:cs="Times New Roman"/>
          <w:sz w:val="28"/>
          <w:szCs w:val="28"/>
        </w:rPr>
        <w:t xml:space="preserve"> является повышение престижа педагогической профессии, мотивация молодых педагогов к профессиональной деятельности, пропаганда опыта лучших молодых педагогов школы.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i/>
          <w:sz w:val="28"/>
          <w:szCs w:val="28"/>
        </w:rPr>
        <w:t>Задачами конкурса являются:</w:t>
      </w:r>
    </w:p>
    <w:p w:rsidR="003F101C" w:rsidRPr="00546CF6" w:rsidRDefault="003F101C" w:rsidP="003F101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мотивация молодых педагогов на повышение профессионального уровня;</w:t>
      </w:r>
    </w:p>
    <w:p w:rsidR="003F101C" w:rsidRPr="00546CF6" w:rsidRDefault="003F101C" w:rsidP="003F101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повышение роли профессионального союза в становлении молодых педагогов, закреплении молодых специалистов в  системе образования;</w:t>
      </w:r>
    </w:p>
    <w:p w:rsidR="003F101C" w:rsidRPr="00546CF6" w:rsidRDefault="003F101C" w:rsidP="003F101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выявление творчески одаренных и профессионально определившихся молодых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546CF6">
        <w:rPr>
          <w:rFonts w:ascii="Times New Roman" w:hAnsi="Times New Roman" w:cs="Times New Roman"/>
          <w:sz w:val="28"/>
          <w:szCs w:val="28"/>
        </w:rPr>
        <w:t>, их поддержка и поощрение;</w:t>
      </w:r>
    </w:p>
    <w:p w:rsidR="003F101C" w:rsidRPr="00546CF6" w:rsidRDefault="003F101C" w:rsidP="003F101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приобщение педагогическ</w:t>
      </w:r>
      <w:r>
        <w:rPr>
          <w:rFonts w:ascii="Times New Roman" w:hAnsi="Times New Roman" w:cs="Times New Roman"/>
          <w:sz w:val="28"/>
          <w:szCs w:val="28"/>
        </w:rPr>
        <w:t>ого коллектива</w:t>
      </w:r>
      <w:r w:rsidRPr="00546CF6">
        <w:rPr>
          <w:rFonts w:ascii="Times New Roman" w:hAnsi="Times New Roman" w:cs="Times New Roman"/>
          <w:sz w:val="28"/>
          <w:szCs w:val="28"/>
        </w:rPr>
        <w:t xml:space="preserve"> к проблемам профессионального становления молодых педагогов.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46CF6">
        <w:rPr>
          <w:rFonts w:ascii="Times New Roman" w:hAnsi="Times New Roman" w:cs="Times New Roman"/>
          <w:b/>
          <w:sz w:val="28"/>
          <w:szCs w:val="28"/>
        </w:rPr>
        <w:t xml:space="preserve">ОРГАНИЗАТОРЫ КОНКУРСА </w:t>
      </w:r>
    </w:p>
    <w:p w:rsidR="00084626" w:rsidRPr="006F4C69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Организаторами школьного конкурса молодых педагогов является </w:t>
      </w:r>
      <w:proofErr w:type="spellStart"/>
      <w:r w:rsidRPr="00546CF6">
        <w:rPr>
          <w:rFonts w:ascii="Times New Roman" w:hAnsi="Times New Roman" w:cs="Times New Roman"/>
          <w:sz w:val="28"/>
          <w:szCs w:val="28"/>
        </w:rPr>
        <w:t>оргкоммитет</w:t>
      </w:r>
      <w:proofErr w:type="spellEnd"/>
      <w:r w:rsidRPr="00546CF6">
        <w:rPr>
          <w:rFonts w:ascii="Times New Roman" w:hAnsi="Times New Roman" w:cs="Times New Roman"/>
          <w:sz w:val="28"/>
          <w:szCs w:val="28"/>
        </w:rPr>
        <w:t xml:space="preserve"> </w:t>
      </w:r>
      <w:r w:rsidR="00084626">
        <w:rPr>
          <w:rFonts w:ascii="Times New Roman" w:hAnsi="Times New Roman" w:cs="Times New Roman"/>
          <w:sz w:val="28"/>
          <w:szCs w:val="28"/>
        </w:rPr>
        <w:t>К</w:t>
      </w:r>
      <w:r w:rsidRPr="00546CF6">
        <w:rPr>
          <w:rFonts w:ascii="Times New Roman" w:hAnsi="Times New Roman" w:cs="Times New Roman"/>
          <w:sz w:val="28"/>
          <w:szCs w:val="28"/>
        </w:rPr>
        <w:t xml:space="preserve">ГУ </w:t>
      </w:r>
      <w:r w:rsidR="00084626">
        <w:rPr>
          <w:rFonts w:ascii="Times New Roman" w:hAnsi="Times New Roman" w:cs="Times New Roman"/>
          <w:sz w:val="28"/>
          <w:szCs w:val="28"/>
        </w:rPr>
        <w:t xml:space="preserve">«Общеобразовательная </w:t>
      </w:r>
      <w:r w:rsidRPr="00546CF6">
        <w:rPr>
          <w:rFonts w:ascii="Times New Roman" w:hAnsi="Times New Roman" w:cs="Times New Roman"/>
          <w:sz w:val="28"/>
          <w:szCs w:val="28"/>
        </w:rPr>
        <w:t xml:space="preserve">школа №5 имени Бауыржана Момышулы отдела образования города </w:t>
      </w:r>
      <w:proofErr w:type="spellStart"/>
      <w:r w:rsidRPr="00546CF6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546CF6">
        <w:rPr>
          <w:rFonts w:ascii="Times New Roman" w:hAnsi="Times New Roman" w:cs="Times New Roman"/>
          <w:sz w:val="28"/>
          <w:szCs w:val="28"/>
        </w:rPr>
        <w:t>»</w:t>
      </w:r>
      <w:r w:rsidR="00084626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546CF6">
        <w:rPr>
          <w:rFonts w:ascii="Times New Roman" w:hAnsi="Times New Roman" w:cs="Times New Roman"/>
          <w:sz w:val="28"/>
          <w:szCs w:val="28"/>
        </w:rPr>
        <w:t xml:space="preserve"> (состав смотреть в Приложение 1)</w:t>
      </w:r>
    </w:p>
    <w:p w:rsidR="00084626" w:rsidRPr="00546CF6" w:rsidRDefault="00084626" w:rsidP="003F10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CF6">
        <w:rPr>
          <w:rFonts w:ascii="Times New Roman" w:hAnsi="Times New Roman" w:cs="Times New Roman"/>
          <w:b/>
          <w:sz w:val="28"/>
          <w:szCs w:val="28"/>
        </w:rPr>
        <w:t xml:space="preserve">4. УЧАСТНИКИ КОНКУРСА 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педагоги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546CF6">
        <w:rPr>
          <w:rFonts w:ascii="Times New Roman" w:hAnsi="Times New Roman" w:cs="Times New Roman"/>
          <w:sz w:val="28"/>
          <w:szCs w:val="28"/>
        </w:rPr>
        <w:t xml:space="preserve">, имеющие стаж педагогической деятельности до 3-х лет. </w:t>
      </w:r>
    </w:p>
    <w:p w:rsidR="003F101C" w:rsidRDefault="003F101C" w:rsidP="003F101C">
      <w:pPr>
        <w:contextualSpacing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3114E9" w:rsidRDefault="003114E9" w:rsidP="003F101C">
      <w:pPr>
        <w:contextualSpacing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3114E9" w:rsidRPr="00546CF6" w:rsidRDefault="003114E9" w:rsidP="003F101C">
      <w:pPr>
        <w:contextualSpacing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5. ПОРЯДОК ОРГАНИЗАЦИИ КОНКУРСА И СРОКИ ПРОВЕДЕНИЯ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Конкурс 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6CF6">
        <w:rPr>
          <w:rFonts w:ascii="Times New Roman" w:hAnsi="Times New Roman" w:cs="Times New Roman"/>
          <w:sz w:val="28"/>
          <w:szCs w:val="28"/>
        </w:rPr>
        <w:t xml:space="preserve">одится  </w:t>
      </w:r>
      <w:r w:rsidRPr="00546CF6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08462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</w:t>
      </w:r>
      <w:r w:rsidR="000846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26</w:t>
      </w:r>
      <w:r w:rsidRPr="00546C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Pr="00546CF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084626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46CF6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 w:rsidRPr="00546C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CF6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подаются в оргкомитет </w:t>
      </w: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до 2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4</w:t>
      </w: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февра</w:t>
      </w: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ля 20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2</w:t>
      </w:r>
      <w:r w:rsidR="00084626">
        <w:rPr>
          <w:rStyle w:val="a6"/>
          <w:rFonts w:ascii="Times New Roman" w:hAnsi="Times New Roman" w:cs="Times New Roman"/>
          <w:color w:val="000000"/>
          <w:sz w:val="28"/>
          <w:szCs w:val="28"/>
        </w:rPr>
        <w:t>1</w:t>
      </w: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46CF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46CF6">
        <w:rPr>
          <w:rFonts w:ascii="Times New Roman" w:hAnsi="Times New Roman" w:cs="Times New Roman"/>
          <w:sz w:val="28"/>
          <w:szCs w:val="28"/>
        </w:rPr>
        <w:t>(приложение  2)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Оргкомитет проводит регистрацию заявок на участие в конкурсе на основании следующих документов: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-    заявление; 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     портфолио (предлагаемые разделы: общие сведения о педагоге, результаты педагогической деятельности, научно-методическая деятельность, внеурочная деятельность, работа по созданию методического комплекса, отзывы участников образовательного процесса о деятельности педагога, участие в жизни коллектива и первичной профсоюзной организации);</w:t>
      </w:r>
    </w:p>
    <w:p w:rsidR="003F101C" w:rsidRPr="00AF2E8A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-    эссе на тему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«Мои первые шаги в профессии». 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Конкурс проводится в 3</w:t>
      </w:r>
      <w:r w:rsidRPr="00546CF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этапа</w:t>
      </w:r>
      <w:r w:rsidRPr="00546C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101C" w:rsidRPr="00546CF6" w:rsidRDefault="003F101C" w:rsidP="003F101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  <w:u w:val="single"/>
        </w:rPr>
        <w:t xml:space="preserve">Первый этап </w:t>
      </w:r>
      <w:r w:rsidRPr="0054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(заочный) — </w:t>
      </w:r>
      <w:r w:rsidR="00084626">
        <w:rPr>
          <w:rFonts w:ascii="Times New Roman" w:hAnsi="Times New Roman" w:cs="Times New Roman"/>
          <w:b/>
          <w:sz w:val="28"/>
          <w:szCs w:val="28"/>
        </w:rPr>
        <w:t>с 9</w:t>
      </w:r>
      <w:r w:rsidRPr="009B2C30">
        <w:rPr>
          <w:rFonts w:ascii="Times New Roman" w:hAnsi="Times New Roman" w:cs="Times New Roman"/>
          <w:b/>
          <w:sz w:val="28"/>
          <w:szCs w:val="28"/>
        </w:rPr>
        <w:t xml:space="preserve"> февраля по 24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626">
        <w:rPr>
          <w:rFonts w:ascii="Times New Roman" w:hAnsi="Times New Roman" w:cs="Times New Roman"/>
          <w:b/>
          <w:sz w:val="28"/>
          <w:szCs w:val="28"/>
        </w:rPr>
        <w:t>2021</w:t>
      </w:r>
      <w:r w:rsidRPr="009B2C3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документов участников конкурса: </w:t>
      </w:r>
      <w:r w:rsidRPr="00546CF6">
        <w:rPr>
          <w:rFonts w:ascii="Times New Roman" w:hAnsi="Times New Roman" w:cs="Times New Roman"/>
          <w:sz w:val="28"/>
          <w:szCs w:val="28"/>
        </w:rPr>
        <w:t xml:space="preserve">рассмотрение и оценка членами конкурсной комиссии представленных на конкурс материалов: портфолио и эссе (Приложение 3). По результатам оценки определяется сумма баллов каждого участника конкурса. </w:t>
      </w:r>
      <w:r w:rsidRPr="005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10.</w:t>
      </w:r>
    </w:p>
    <w:p w:rsidR="003F101C" w:rsidRPr="00546CF6" w:rsidRDefault="003F101C" w:rsidP="003F101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  <w:u w:val="single"/>
        </w:rPr>
        <w:t>Второй этап</w:t>
      </w:r>
      <w:r w:rsidRPr="00546CF6">
        <w:rPr>
          <w:rFonts w:ascii="Times New Roman" w:hAnsi="Times New Roman" w:cs="Times New Roman"/>
          <w:sz w:val="28"/>
          <w:szCs w:val="28"/>
        </w:rPr>
        <w:t xml:space="preserve"> - </w:t>
      </w:r>
      <w:r w:rsidRPr="00546CF6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(очный) </w:t>
      </w:r>
      <w:r w:rsidR="00084626">
        <w:rPr>
          <w:rFonts w:ascii="Times New Roman" w:hAnsi="Times New Roman" w:cs="Times New Roman"/>
          <w:b/>
          <w:sz w:val="28"/>
          <w:szCs w:val="28"/>
        </w:rPr>
        <w:t>с 25 февраля по 19</w:t>
      </w:r>
      <w:r w:rsidRPr="009B2C3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54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626">
        <w:rPr>
          <w:rFonts w:ascii="Times New Roman" w:hAnsi="Times New Roman" w:cs="Times New Roman"/>
          <w:b/>
          <w:sz w:val="28"/>
          <w:szCs w:val="28"/>
        </w:rPr>
        <w:t>2021</w:t>
      </w:r>
      <w:r w:rsidRPr="009B2C3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Молодые педагоги дают по 1 открытому уроку</w:t>
      </w:r>
      <w:r w:rsidR="00084626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видеоуроку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>)</w:t>
      </w:r>
      <w:r w:rsidRPr="00546CF6">
        <w:rPr>
          <w:rFonts w:ascii="Times New Roman" w:hAnsi="Times New Roman" w:cs="Times New Roman"/>
          <w:sz w:val="28"/>
          <w:szCs w:val="28"/>
        </w:rPr>
        <w:t xml:space="preserve"> по своему предмету в преподаваемом классе. По результатам оценки определяется сумма баллов каждого участника конкурса. Максимальное количество баллов - 50.</w:t>
      </w:r>
    </w:p>
    <w:p w:rsidR="003F101C" w:rsidRPr="00546CF6" w:rsidRDefault="003F101C" w:rsidP="003F101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6CF6">
        <w:rPr>
          <w:rFonts w:ascii="Times New Roman" w:hAnsi="Times New Roman" w:cs="Times New Roman"/>
          <w:sz w:val="28"/>
          <w:szCs w:val="28"/>
          <w:u w:val="single"/>
        </w:rPr>
        <w:t xml:space="preserve">Третий этап – заключительный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4626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9B2C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</w:t>
      </w:r>
      <w:r w:rsidR="0008462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iCs/>
          <w:sz w:val="28"/>
          <w:szCs w:val="28"/>
        </w:rPr>
        <w:t xml:space="preserve">Педагоги, </w:t>
      </w:r>
      <w:r w:rsidRPr="00546C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представляют  </w:t>
      </w:r>
      <w:proofErr w:type="spellStart"/>
      <w:r w:rsidRPr="00546CF6"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Pr="00546CF6">
        <w:rPr>
          <w:rFonts w:ascii="Times New Roman" w:hAnsi="Times New Roman" w:cs="Times New Roman"/>
          <w:sz w:val="28"/>
          <w:szCs w:val="28"/>
        </w:rPr>
        <w:t xml:space="preserve">  «Моя профессия – учитель!»</w:t>
      </w:r>
      <w:proofErr w:type="gramStart"/>
      <w:r w:rsidRPr="00546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CF6">
        <w:rPr>
          <w:rFonts w:ascii="Times New Roman" w:hAnsi="Times New Roman" w:cs="Times New Roman"/>
          <w:sz w:val="28"/>
          <w:szCs w:val="28"/>
        </w:rPr>
        <w:t>творческий номер «Мир, в котором</w:t>
      </w:r>
      <w:r>
        <w:rPr>
          <w:rFonts w:ascii="Times New Roman" w:hAnsi="Times New Roman" w:cs="Times New Roman"/>
          <w:sz w:val="28"/>
          <w:szCs w:val="28"/>
        </w:rPr>
        <w:t xml:space="preserve"> я живу» и интеллектуальный конкурс.</w:t>
      </w: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626" w:rsidRDefault="00084626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626" w:rsidRDefault="00084626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626" w:rsidRPr="00546CF6" w:rsidRDefault="00084626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Style w:val="a6"/>
          <w:rFonts w:ascii="Times New Roman" w:hAnsi="Times New Roman" w:cs="Times New Roman"/>
          <w:color w:val="000000"/>
          <w:sz w:val="28"/>
          <w:szCs w:val="28"/>
        </w:rPr>
        <w:t>6. ПОДВЕДЕНИЕ ИТОГОВ КОНКУРСА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На основании результатов 3-х  этапов  конкурсная комиссия  </w:t>
      </w:r>
      <w:r w:rsidR="00084626">
        <w:rPr>
          <w:rFonts w:ascii="Times New Roman" w:hAnsi="Times New Roman" w:cs="Times New Roman"/>
          <w:sz w:val="28"/>
          <w:szCs w:val="28"/>
        </w:rPr>
        <w:t>К</w:t>
      </w:r>
      <w:r w:rsidR="00084626" w:rsidRPr="00546CF6">
        <w:rPr>
          <w:rFonts w:ascii="Times New Roman" w:hAnsi="Times New Roman" w:cs="Times New Roman"/>
          <w:sz w:val="28"/>
          <w:szCs w:val="28"/>
        </w:rPr>
        <w:t xml:space="preserve">ГУ </w:t>
      </w:r>
      <w:r w:rsidR="00084626">
        <w:rPr>
          <w:rFonts w:ascii="Times New Roman" w:hAnsi="Times New Roman" w:cs="Times New Roman"/>
          <w:sz w:val="28"/>
          <w:szCs w:val="28"/>
        </w:rPr>
        <w:t xml:space="preserve">«Общеобразовательная </w:t>
      </w:r>
      <w:r w:rsidR="00084626" w:rsidRPr="00546CF6">
        <w:rPr>
          <w:rFonts w:ascii="Times New Roman" w:hAnsi="Times New Roman" w:cs="Times New Roman"/>
          <w:sz w:val="28"/>
          <w:szCs w:val="28"/>
        </w:rPr>
        <w:t xml:space="preserve">школа №5 имени Бауыржана Момышулы отдела образования города </w:t>
      </w:r>
      <w:proofErr w:type="spellStart"/>
      <w:r w:rsidR="00084626" w:rsidRPr="00546CF6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084626" w:rsidRPr="00546CF6">
        <w:rPr>
          <w:rFonts w:ascii="Times New Roman" w:hAnsi="Times New Roman" w:cs="Times New Roman"/>
          <w:sz w:val="28"/>
          <w:szCs w:val="28"/>
        </w:rPr>
        <w:t>»</w:t>
      </w:r>
      <w:r w:rsidR="00084626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84626" w:rsidRPr="00546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CF6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546CF6">
        <w:rPr>
          <w:rFonts w:ascii="Times New Roman" w:hAnsi="Times New Roman" w:cs="Times New Roman"/>
          <w:sz w:val="28"/>
          <w:szCs w:val="28"/>
        </w:rPr>
        <w:t xml:space="preserve">» определяет победителя (1 место) и </w:t>
      </w:r>
      <w:r w:rsidRPr="00546CF6">
        <w:rPr>
          <w:rFonts w:ascii="Times New Roman" w:hAnsi="Times New Roman" w:cs="Times New Roman"/>
          <w:sz w:val="28"/>
          <w:szCs w:val="28"/>
        </w:rPr>
        <w:lastRenderedPageBreak/>
        <w:t xml:space="preserve">призеров (2, 3 места), участникам конкурса не занявшим места присуждаются номинации (по усмотрению членов жюри). 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и призеры</w:t>
      </w:r>
      <w:r w:rsidRPr="00546CF6">
        <w:rPr>
          <w:rFonts w:ascii="Times New Roman" w:hAnsi="Times New Roman" w:cs="Times New Roman"/>
          <w:sz w:val="28"/>
          <w:szCs w:val="28"/>
        </w:rPr>
        <w:t xml:space="preserve"> конкурса награждаются Почетными грамотами </w:t>
      </w:r>
      <w:r w:rsidR="00084626">
        <w:rPr>
          <w:rFonts w:ascii="Times New Roman" w:hAnsi="Times New Roman" w:cs="Times New Roman"/>
          <w:sz w:val="28"/>
          <w:szCs w:val="28"/>
        </w:rPr>
        <w:t>К</w:t>
      </w:r>
      <w:r w:rsidR="00084626" w:rsidRPr="00546CF6">
        <w:rPr>
          <w:rFonts w:ascii="Times New Roman" w:hAnsi="Times New Roman" w:cs="Times New Roman"/>
          <w:sz w:val="28"/>
          <w:szCs w:val="28"/>
        </w:rPr>
        <w:t xml:space="preserve">ГУ </w:t>
      </w:r>
      <w:r w:rsidR="00084626">
        <w:rPr>
          <w:rFonts w:ascii="Times New Roman" w:hAnsi="Times New Roman" w:cs="Times New Roman"/>
          <w:sz w:val="28"/>
          <w:szCs w:val="28"/>
        </w:rPr>
        <w:t xml:space="preserve">«Общеобразовательная </w:t>
      </w:r>
      <w:r w:rsidR="00084626" w:rsidRPr="00546CF6">
        <w:rPr>
          <w:rFonts w:ascii="Times New Roman" w:hAnsi="Times New Roman" w:cs="Times New Roman"/>
          <w:sz w:val="28"/>
          <w:szCs w:val="28"/>
        </w:rPr>
        <w:t xml:space="preserve">школа №5 имени Бауыржана Момышулы отдела образования города </w:t>
      </w:r>
      <w:proofErr w:type="spellStart"/>
      <w:r w:rsidR="00084626" w:rsidRPr="00546CF6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084626" w:rsidRPr="00546CF6">
        <w:rPr>
          <w:rFonts w:ascii="Times New Roman" w:hAnsi="Times New Roman" w:cs="Times New Roman"/>
          <w:sz w:val="28"/>
          <w:szCs w:val="28"/>
        </w:rPr>
        <w:t>»</w:t>
      </w:r>
      <w:r w:rsidR="00084626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626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08462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546CF6">
        <w:rPr>
          <w:rFonts w:ascii="Times New Roman" w:hAnsi="Times New Roman" w:cs="Times New Roman"/>
          <w:sz w:val="28"/>
          <w:szCs w:val="28"/>
        </w:rPr>
        <w:t>,  памятными подарками.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Всем участникам конкурса молодых педагогов вручаются благодарственные письма. </w:t>
      </w:r>
    </w:p>
    <w:p w:rsidR="003F101C" w:rsidRPr="00546CF6" w:rsidRDefault="003F101C" w:rsidP="003F101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 </w:t>
      </w:r>
      <w:r w:rsidRPr="00546CF6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3F101C" w:rsidRDefault="003F101C" w:rsidP="003F1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46CF6">
        <w:rPr>
          <w:rFonts w:ascii="Times New Roman" w:hAnsi="Times New Roman" w:cs="Times New Roman"/>
          <w:b/>
          <w:sz w:val="28"/>
          <w:szCs w:val="28"/>
        </w:rPr>
        <w:t>ргкоммитет</w:t>
      </w:r>
      <w:proofErr w:type="spellEnd"/>
      <w:r w:rsidRPr="00546CF6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F6">
        <w:rPr>
          <w:rFonts w:ascii="Times New Roman" w:hAnsi="Times New Roman" w:cs="Times New Roman"/>
          <w:b/>
          <w:sz w:val="28"/>
          <w:szCs w:val="28"/>
        </w:rPr>
        <w:t xml:space="preserve"> «ПЕДАГОГИЧЕСКИЙ ДЕБЮТ»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3F101C" w:rsidRPr="00546CF6" w:rsidTr="001866E5">
        <w:tc>
          <w:tcPr>
            <w:tcW w:w="4786" w:type="dxa"/>
          </w:tcPr>
          <w:p w:rsidR="003F101C" w:rsidRPr="00546CF6" w:rsidRDefault="003F101C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Ерденова</w:t>
            </w:r>
            <w:proofErr w:type="spellEnd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101C" w:rsidRPr="00546CF6" w:rsidRDefault="003F101C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Козыбаевна</w:t>
            </w:r>
            <w:proofErr w:type="spellEnd"/>
          </w:p>
          <w:p w:rsidR="003F101C" w:rsidRPr="00546CF6" w:rsidRDefault="003F101C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101C" w:rsidRPr="00546CF6" w:rsidRDefault="003F101C" w:rsidP="006F4C6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заместитель дирек</w:t>
            </w:r>
            <w:r w:rsidR="006F4C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ора по научно-методической работе</w:t>
            </w:r>
          </w:p>
        </w:tc>
      </w:tr>
      <w:tr w:rsidR="003F101C" w:rsidRPr="00546CF6" w:rsidTr="001866E5">
        <w:tc>
          <w:tcPr>
            <w:tcW w:w="4786" w:type="dxa"/>
          </w:tcPr>
          <w:p w:rsidR="003F101C" w:rsidRPr="00546CF6" w:rsidRDefault="003F101C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Валериевна</w:t>
            </w:r>
          </w:p>
        </w:tc>
        <w:tc>
          <w:tcPr>
            <w:tcW w:w="4786" w:type="dxa"/>
          </w:tcPr>
          <w:p w:rsidR="003F101C" w:rsidRPr="00546CF6" w:rsidRDefault="003F101C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самопознания</w:t>
            </w: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школы молодого учителя СШ №5 им. </w:t>
            </w: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Б.Момышулы</w:t>
            </w:r>
            <w:proofErr w:type="spellEnd"/>
          </w:p>
        </w:tc>
      </w:tr>
      <w:tr w:rsidR="003F101C" w:rsidRPr="00546CF6" w:rsidTr="001866E5">
        <w:tc>
          <w:tcPr>
            <w:tcW w:w="4786" w:type="dxa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101C" w:rsidRPr="00546CF6" w:rsidRDefault="003F101C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4786" w:type="dxa"/>
          </w:tcPr>
          <w:p w:rsidR="003F101C" w:rsidRPr="00546CF6" w:rsidRDefault="003F101C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101C" w:rsidRPr="00546CF6" w:rsidRDefault="003F101C" w:rsidP="00825763">
            <w:pPr>
              <w:tabs>
                <w:tab w:val="left" w:pos="122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rPr>
          <w:trHeight w:val="95"/>
        </w:trPr>
        <w:tc>
          <w:tcPr>
            <w:tcW w:w="4786" w:type="dxa"/>
          </w:tcPr>
          <w:p w:rsidR="003F101C" w:rsidRPr="00546CF6" w:rsidRDefault="003F101C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101C" w:rsidRPr="00546CF6" w:rsidRDefault="003F101C" w:rsidP="0082576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01C" w:rsidRPr="00546CF6" w:rsidRDefault="003F101C" w:rsidP="003F101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6CF6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F101C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</w:p>
    <w:p w:rsidR="003F101C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084626" w:rsidRPr="00546CF6" w:rsidTr="003F101C">
        <w:tc>
          <w:tcPr>
            <w:tcW w:w="4786" w:type="dxa"/>
          </w:tcPr>
          <w:p w:rsidR="00084626" w:rsidRPr="00546CF6" w:rsidRDefault="00084626" w:rsidP="00494F6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Ерденова</w:t>
            </w:r>
            <w:proofErr w:type="spellEnd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4626" w:rsidRPr="00546CF6" w:rsidRDefault="00084626" w:rsidP="00494F6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Козыбаевна</w:t>
            </w:r>
            <w:proofErr w:type="spellEnd"/>
          </w:p>
        </w:tc>
        <w:tc>
          <w:tcPr>
            <w:tcW w:w="4786" w:type="dxa"/>
          </w:tcPr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084626" w:rsidRPr="00546CF6" w:rsidTr="003F101C">
        <w:tc>
          <w:tcPr>
            <w:tcW w:w="4786" w:type="dxa"/>
          </w:tcPr>
          <w:p w:rsidR="00084626" w:rsidRPr="00546CF6" w:rsidRDefault="00E2254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Светлана Николаевна</w:t>
            </w:r>
          </w:p>
        </w:tc>
        <w:tc>
          <w:tcPr>
            <w:tcW w:w="4786" w:type="dxa"/>
          </w:tcPr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084626" w:rsidRPr="00546CF6" w:rsidTr="003F101C">
        <w:tc>
          <w:tcPr>
            <w:tcW w:w="4786" w:type="dxa"/>
          </w:tcPr>
          <w:p w:rsidR="00084626" w:rsidRPr="00546CF6" w:rsidRDefault="00E2254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Лидия Владимировна</w:t>
            </w:r>
          </w:p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</w:t>
            </w: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й  работе</w:t>
            </w:r>
          </w:p>
        </w:tc>
      </w:tr>
      <w:tr w:rsidR="00084626" w:rsidRPr="00546CF6" w:rsidTr="003F101C">
        <w:tc>
          <w:tcPr>
            <w:tcW w:w="4786" w:type="dxa"/>
          </w:tcPr>
          <w:p w:rsidR="00084626" w:rsidRPr="00546CF6" w:rsidRDefault="00CD1D1C" w:rsidP="0082576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Урозак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14E9">
              <w:rPr>
                <w:rFonts w:ascii="Times New Roman" w:hAnsi="Times New Roman" w:cs="Times New Roman"/>
                <w:sz w:val="28"/>
                <w:szCs w:val="28"/>
              </w:rPr>
              <w:t>Сымбат</w:t>
            </w:r>
            <w:proofErr w:type="spellEnd"/>
            <w:r w:rsidR="00311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14E9">
              <w:rPr>
                <w:rFonts w:ascii="Times New Roman" w:hAnsi="Times New Roman" w:cs="Times New Roman"/>
                <w:sz w:val="28"/>
                <w:szCs w:val="28"/>
              </w:rPr>
              <w:t>Адильбековна</w:t>
            </w:r>
            <w:proofErr w:type="spellEnd"/>
          </w:p>
        </w:tc>
        <w:tc>
          <w:tcPr>
            <w:tcW w:w="4786" w:type="dxa"/>
          </w:tcPr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воспитательной  работе</w:t>
            </w:r>
          </w:p>
        </w:tc>
      </w:tr>
      <w:tr w:rsidR="00084626" w:rsidRPr="00546CF6" w:rsidTr="003F101C">
        <w:tc>
          <w:tcPr>
            <w:tcW w:w="4786" w:type="dxa"/>
          </w:tcPr>
          <w:p w:rsidR="00E22546" w:rsidRPr="00546CF6" w:rsidRDefault="00E22546" w:rsidP="00E2254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Майбородина</w:t>
            </w:r>
            <w:proofErr w:type="spellEnd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4626" w:rsidRPr="00546CF6" w:rsidRDefault="00E22546" w:rsidP="00E2254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4786" w:type="dxa"/>
          </w:tcPr>
          <w:p w:rsidR="00084626" w:rsidRPr="00546CF6" w:rsidRDefault="00084626" w:rsidP="00E2254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E22546"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</w:tr>
      <w:tr w:rsidR="00084626" w:rsidRPr="00546CF6" w:rsidTr="003F101C">
        <w:tc>
          <w:tcPr>
            <w:tcW w:w="4786" w:type="dxa"/>
          </w:tcPr>
          <w:p w:rsidR="00084626" w:rsidRPr="00546CF6" w:rsidRDefault="003114E9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Майер Ольга Николаевна</w:t>
            </w:r>
          </w:p>
        </w:tc>
        <w:tc>
          <w:tcPr>
            <w:tcW w:w="4786" w:type="dxa"/>
          </w:tcPr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читель русского языка и литературы</w:t>
            </w:r>
          </w:p>
        </w:tc>
      </w:tr>
      <w:tr w:rsidR="00084626" w:rsidRPr="00546CF6" w:rsidTr="003F101C">
        <w:trPr>
          <w:trHeight w:val="95"/>
        </w:trPr>
        <w:tc>
          <w:tcPr>
            <w:tcW w:w="4786" w:type="dxa"/>
          </w:tcPr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Бурова </w:t>
            </w:r>
          </w:p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4786" w:type="dxa"/>
          </w:tcPr>
          <w:p w:rsidR="00084626" w:rsidRPr="00546CF6" w:rsidRDefault="00084626" w:rsidP="001866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</w:t>
            </w:r>
          </w:p>
        </w:tc>
      </w:tr>
    </w:tbl>
    <w:p w:rsidR="003F101C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4C69" w:rsidRDefault="006F4C69" w:rsidP="003F101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4C69" w:rsidRDefault="006F4C69" w:rsidP="003F101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4C69" w:rsidRDefault="006F4C69" w:rsidP="003F101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4C69" w:rsidRDefault="006F4C69" w:rsidP="003F101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114E9" w:rsidRPr="006F4C69" w:rsidRDefault="003F101C" w:rsidP="006F4C69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101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3114E9" w:rsidRDefault="003114E9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ЗАЯВКА</w:t>
      </w:r>
    </w:p>
    <w:p w:rsidR="003F101C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на участие в школьном конкурсе молодых педагогов </w:t>
      </w: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«ПЕДАГОГИЧЕСКИЙ ДЕБЮТ»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0"/>
        <w:tblW w:w="7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281"/>
        <w:gridCol w:w="1802"/>
        <w:gridCol w:w="865"/>
        <w:gridCol w:w="1730"/>
      </w:tblGrid>
      <w:tr w:rsidR="003F101C" w:rsidRPr="00546CF6" w:rsidTr="001866E5">
        <w:trPr>
          <w:trHeight w:val="1059"/>
        </w:trPr>
        <w:tc>
          <w:tcPr>
            <w:tcW w:w="1750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281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02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65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730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3F101C" w:rsidRPr="00546CF6" w:rsidTr="001866E5">
        <w:trPr>
          <w:trHeight w:val="1059"/>
        </w:trPr>
        <w:tc>
          <w:tcPr>
            <w:tcW w:w="1750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1750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1750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hideMark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Pr="00546CF6" w:rsidRDefault="003F101C" w:rsidP="003F101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 Дата _________</w:t>
      </w:r>
    </w:p>
    <w:p w:rsidR="003F101C" w:rsidRPr="00546CF6" w:rsidRDefault="003F101C" w:rsidP="006F4C6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Подпись _________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Default="003F101C" w:rsidP="003F101C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6CF6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F6">
        <w:rPr>
          <w:rFonts w:ascii="Times New Roman" w:hAnsi="Times New Roman" w:cs="Times New Roman"/>
          <w:b/>
          <w:sz w:val="28"/>
          <w:szCs w:val="28"/>
        </w:rPr>
        <w:t>Задания 1 этапа</w:t>
      </w:r>
    </w:p>
    <w:p w:rsidR="003F101C" w:rsidRPr="00546CF6" w:rsidRDefault="003F101C" w:rsidP="003F101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CF6">
        <w:rPr>
          <w:rFonts w:ascii="Times New Roman" w:hAnsi="Times New Roman" w:cs="Times New Roman"/>
          <w:i/>
          <w:sz w:val="28"/>
          <w:szCs w:val="28"/>
        </w:rPr>
        <w:t xml:space="preserve">Портфолио учителя </w:t>
      </w: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Примерная структура </w:t>
      </w:r>
      <w:r w:rsidRPr="00546CF6">
        <w:rPr>
          <w:rFonts w:ascii="Times New Roman" w:hAnsi="Times New Roman" w:cs="Times New Roman"/>
          <w:sz w:val="28"/>
          <w:szCs w:val="28"/>
          <w:lang w:val="kk-KZ"/>
        </w:rPr>
        <w:t xml:space="preserve">творческого </w:t>
      </w:r>
      <w:r w:rsidRPr="00546CF6">
        <w:rPr>
          <w:rFonts w:ascii="Times New Roman" w:hAnsi="Times New Roman" w:cs="Times New Roman"/>
          <w:sz w:val="28"/>
          <w:szCs w:val="28"/>
        </w:rPr>
        <w:t>портфолио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4"/>
        <w:gridCol w:w="1636"/>
      </w:tblGrid>
      <w:tr w:rsidR="003F101C" w:rsidRPr="00546CF6" w:rsidTr="001866E5">
        <w:tc>
          <w:tcPr>
            <w:tcW w:w="9571" w:type="dxa"/>
            <w:gridSpan w:val="2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9571" w:type="dxa"/>
            <w:gridSpan w:val="2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Классное руководство 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9571" w:type="dxa"/>
            <w:gridSpan w:val="2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(название и год окончания, факультет)  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Знание языков (степень владения)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9571" w:type="dxa"/>
            <w:gridSpan w:val="2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</w:tr>
      <w:tr w:rsidR="003F101C" w:rsidRPr="00546CF6" w:rsidTr="001866E5">
        <w:tc>
          <w:tcPr>
            <w:tcW w:w="793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Правительственные, общественные и международные награды учителя и учащихся (название и в скобках год получения награды)</w:t>
            </w:r>
          </w:p>
        </w:tc>
        <w:tc>
          <w:tcPr>
            <w:tcW w:w="163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931"/>
        <w:gridCol w:w="3944"/>
        <w:gridCol w:w="3210"/>
      </w:tblGrid>
      <w:tr w:rsidR="003F101C" w:rsidRPr="00546CF6" w:rsidTr="001866E5">
        <w:tc>
          <w:tcPr>
            <w:tcW w:w="9571" w:type="dxa"/>
            <w:gridSpan w:val="4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3F101C" w:rsidRPr="00546CF6" w:rsidTr="001866E5">
        <w:tc>
          <w:tcPr>
            <w:tcW w:w="4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969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spellStart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азвание</w:t>
            </w:r>
            <w:proofErr w:type="spellEnd"/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 издания</w:t>
            </w:r>
            <w:r w:rsidRPr="00546C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дата публикации</w:t>
            </w: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, количество страниц</w:t>
            </w:r>
          </w:p>
        </w:tc>
        <w:tc>
          <w:tcPr>
            <w:tcW w:w="322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Резюме (не более 30 слов на каждую публикацию)</w:t>
            </w:r>
          </w:p>
        </w:tc>
      </w:tr>
      <w:tr w:rsidR="003F101C" w:rsidRPr="00546CF6" w:rsidTr="001866E5">
        <w:tc>
          <w:tcPr>
            <w:tcW w:w="4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4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в том числе и брошюры, если имеются.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930"/>
        <w:gridCol w:w="3941"/>
        <w:gridCol w:w="3215"/>
      </w:tblGrid>
      <w:tr w:rsidR="003F101C" w:rsidRPr="00546CF6" w:rsidTr="001866E5">
        <w:tc>
          <w:tcPr>
            <w:tcW w:w="9571" w:type="dxa"/>
            <w:gridSpan w:val="4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Авторские образовательные программы, методики и технологии</w:t>
            </w:r>
          </w:p>
        </w:tc>
      </w:tr>
      <w:tr w:rsidR="003F101C" w:rsidRPr="00546CF6" w:rsidTr="001866E5">
        <w:tc>
          <w:tcPr>
            <w:tcW w:w="4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969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Описание (не более 30 слов о каждой программе, методике, технологии)</w:t>
            </w:r>
          </w:p>
        </w:tc>
        <w:tc>
          <w:tcPr>
            <w:tcW w:w="322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Внедрение и результативность (не более 50 слов о каждой программе, методике, технологии)</w:t>
            </w:r>
          </w:p>
        </w:tc>
      </w:tr>
      <w:tr w:rsidR="003F101C" w:rsidRPr="00546CF6" w:rsidTr="001866E5">
        <w:tc>
          <w:tcPr>
            <w:tcW w:w="4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6627"/>
      </w:tblGrid>
      <w:tr w:rsidR="003F101C" w:rsidRPr="00546CF6" w:rsidTr="001866E5">
        <w:tc>
          <w:tcPr>
            <w:tcW w:w="9571" w:type="dxa"/>
            <w:gridSpan w:val="3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3F101C" w:rsidRPr="00546CF6" w:rsidTr="001866E5">
        <w:tc>
          <w:tcPr>
            <w:tcW w:w="392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Областные курсы</w:t>
            </w:r>
          </w:p>
        </w:tc>
        <w:tc>
          <w:tcPr>
            <w:tcW w:w="662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392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Республиканские курсы</w:t>
            </w:r>
          </w:p>
        </w:tc>
        <w:tc>
          <w:tcPr>
            <w:tcW w:w="662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392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Международные курсы</w:t>
            </w:r>
          </w:p>
        </w:tc>
        <w:tc>
          <w:tcPr>
            <w:tcW w:w="662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392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Съезды, конференции, семинары и т.д.</w:t>
            </w:r>
          </w:p>
        </w:tc>
        <w:tc>
          <w:tcPr>
            <w:tcW w:w="662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111"/>
        <w:gridCol w:w="5067"/>
      </w:tblGrid>
      <w:tr w:rsidR="003F101C" w:rsidRPr="00546CF6" w:rsidTr="001866E5">
        <w:tc>
          <w:tcPr>
            <w:tcW w:w="9571" w:type="dxa"/>
            <w:gridSpan w:val="3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Дополнительные вопросы</w:t>
            </w:r>
          </w:p>
        </w:tc>
      </w:tr>
      <w:tr w:rsidR="003F101C" w:rsidRPr="00546CF6" w:rsidTr="001866E5">
        <w:tc>
          <w:tcPr>
            <w:tcW w:w="392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Победитель конкурса «Педагогический дебют» - это … (продолжите фразу)</w:t>
            </w:r>
          </w:p>
        </w:tc>
        <w:tc>
          <w:tcPr>
            <w:tcW w:w="506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392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Какими инновациями можете поделиться с коллегами?</w:t>
            </w:r>
          </w:p>
        </w:tc>
        <w:tc>
          <w:tcPr>
            <w:tcW w:w="506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392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Ваше хобби?</w:t>
            </w:r>
          </w:p>
        </w:tc>
        <w:tc>
          <w:tcPr>
            <w:tcW w:w="506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392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Чем Вы можете «блеснуть» на сцене?</w:t>
            </w:r>
          </w:p>
        </w:tc>
        <w:tc>
          <w:tcPr>
            <w:tcW w:w="5068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F101C" w:rsidRPr="00546CF6" w:rsidTr="001866E5">
        <w:tc>
          <w:tcPr>
            <w:tcW w:w="9571" w:type="dxa"/>
            <w:gridSpan w:val="2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</w:tc>
      </w:tr>
      <w:tr w:rsidR="003F101C" w:rsidRPr="00546CF6" w:rsidTr="001866E5">
        <w:tc>
          <w:tcPr>
            <w:tcW w:w="478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Домашний телефон</w:t>
            </w:r>
          </w:p>
        </w:tc>
        <w:tc>
          <w:tcPr>
            <w:tcW w:w="478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478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78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01C" w:rsidRPr="00546CF6" w:rsidTr="001866E5">
        <w:tc>
          <w:tcPr>
            <w:tcW w:w="4785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F6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786" w:type="dxa"/>
            <w:shd w:val="clear" w:color="auto" w:fill="auto"/>
          </w:tcPr>
          <w:p w:rsidR="003F101C" w:rsidRPr="00546CF6" w:rsidRDefault="003F101C" w:rsidP="001866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01C" w:rsidRPr="00FB2BF9" w:rsidRDefault="003F101C" w:rsidP="003F101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эссе: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– </w:t>
      </w:r>
      <w:r w:rsidRPr="00FB2B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B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B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текста – 14 кегль;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заголовка – 16 кегль;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междустрочный интервал – 1,5;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 ширине;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 см;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 верхнее и нижнее – по 2 см, правое – 1 см, левое – 3 см;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переносов.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работы должен содержать название работы, Ф.И.О. автора. Текст отделяется от заголовка работы пустой строкой. 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оценки: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научная направленность  и актуальность;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оригинальность, целостность, содержание;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культура языкового оформления</w:t>
      </w:r>
    </w:p>
    <w:p w:rsidR="003F101C" w:rsidRPr="00FB2BF9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эссе не превышает 1,5 – 2 печатных страниц.</w:t>
      </w:r>
    </w:p>
    <w:p w:rsidR="003F101C" w:rsidRPr="00546CF6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C" w:rsidRPr="00546CF6" w:rsidRDefault="003F101C" w:rsidP="003F101C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 w:rsidRPr="00546CF6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3F101C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урок</w:t>
      </w:r>
      <w:r w:rsidR="0031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видеоурок</w:t>
      </w:r>
    </w:p>
    <w:p w:rsidR="003F101C" w:rsidRPr="00546CF6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конкурсному испытанию «Открытое занятие»:  </w:t>
      </w:r>
    </w:p>
    <w:p w:rsidR="003F101C" w:rsidRPr="00FB2BF9" w:rsidRDefault="003F101C" w:rsidP="003F101C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в ходе проведения занятия этических норм; </w:t>
      </w:r>
    </w:p>
    <w:p w:rsidR="003F101C" w:rsidRPr="00FB2BF9" w:rsidRDefault="003F101C" w:rsidP="003F101C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компетентность (логичность постановки целей, задач и построения занятия); </w:t>
      </w:r>
    </w:p>
    <w:p w:rsidR="003F101C" w:rsidRPr="00FB2BF9" w:rsidRDefault="003F101C" w:rsidP="003F101C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выбранных технологий, способов, методов, приемов и форм работы, их соответствие поставленным целям и задачам занятия;);</w:t>
      </w:r>
    </w:p>
    <w:p w:rsidR="003F101C" w:rsidRPr="00FB2BF9" w:rsidRDefault="003F101C" w:rsidP="003F101C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компетентность (умение слушать, слышать, устанавливать контакт; умение общаться с аудиторией; </w:t>
      </w:r>
    </w:p>
    <w:p w:rsidR="003F101C" w:rsidRPr="00FB2BF9" w:rsidRDefault="003F101C" w:rsidP="003F101C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организовать взаимодействие участников занятия между собой); </w:t>
      </w:r>
    </w:p>
    <w:p w:rsidR="003F101C" w:rsidRPr="00FB2BF9" w:rsidRDefault="003F101C" w:rsidP="003F101C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создавать и поддерживать высокий уровень мотивации  участников занятия; </w:t>
      </w:r>
    </w:p>
    <w:p w:rsidR="003F101C" w:rsidRPr="00FB2BF9" w:rsidRDefault="003F101C" w:rsidP="003F101C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глубина и точность анализа занятия и рефлексии своей деятельности (по ответам на вопросы жюри). </w:t>
      </w:r>
    </w:p>
    <w:p w:rsidR="003F101C" w:rsidRDefault="003F101C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50, из них учебное занятие – 40, самоанализ -10.</w:t>
      </w:r>
    </w:p>
    <w:p w:rsidR="003114E9" w:rsidRDefault="003114E9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4E9" w:rsidRPr="00546CF6" w:rsidRDefault="003114E9" w:rsidP="003F101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01C" w:rsidRPr="00546CF6" w:rsidRDefault="003F101C" w:rsidP="003F10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Задания </w:t>
      </w:r>
      <w:r w:rsidRPr="00546CF6">
        <w:rPr>
          <w:rFonts w:ascii="Times New Roman" w:hAnsi="Times New Roman" w:cs="Times New Roman"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F101C" w:rsidRPr="00FB2BF9" w:rsidRDefault="003F101C" w:rsidP="003F101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2BF9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FB2BF9">
        <w:rPr>
          <w:rFonts w:ascii="Times New Roman" w:hAnsi="Times New Roman" w:cs="Times New Roman"/>
          <w:sz w:val="28"/>
          <w:szCs w:val="28"/>
        </w:rPr>
        <w:t xml:space="preserve"> учителя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Требования к представлению </w:t>
      </w:r>
      <w:proofErr w:type="spellStart"/>
      <w:r w:rsidRPr="00546CF6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546CF6">
        <w:rPr>
          <w:rFonts w:ascii="Times New Roman" w:hAnsi="Times New Roman" w:cs="Times New Roman"/>
          <w:sz w:val="28"/>
          <w:szCs w:val="28"/>
        </w:rPr>
        <w:t xml:space="preserve"> «Моя профессия –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учитель!». Регламент для выступающих – </w:t>
      </w:r>
      <w:r w:rsidRPr="00546CF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46CF6">
        <w:rPr>
          <w:rFonts w:ascii="Times New Roman" w:hAnsi="Times New Roman" w:cs="Times New Roman"/>
          <w:sz w:val="28"/>
          <w:szCs w:val="28"/>
        </w:rPr>
        <w:t xml:space="preserve"> минут, для ответов на вопросы жюри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CF6">
        <w:rPr>
          <w:rFonts w:ascii="Times New Roman" w:hAnsi="Times New Roman" w:cs="Times New Roman"/>
          <w:sz w:val="28"/>
          <w:szCs w:val="28"/>
        </w:rPr>
        <w:t xml:space="preserve">2 минуты. В течение </w:t>
      </w:r>
      <w:r w:rsidRPr="00546CF6">
        <w:rPr>
          <w:rFonts w:ascii="Times New Roman" w:hAnsi="Times New Roman" w:cs="Times New Roman"/>
          <w:sz w:val="28"/>
          <w:szCs w:val="28"/>
          <w:lang w:val="kk-KZ"/>
        </w:rPr>
        <w:t xml:space="preserve">указанного времени </w:t>
      </w:r>
      <w:r w:rsidRPr="00546CF6">
        <w:rPr>
          <w:rFonts w:ascii="Times New Roman" w:hAnsi="Times New Roman" w:cs="Times New Roman"/>
          <w:sz w:val="28"/>
          <w:szCs w:val="28"/>
        </w:rPr>
        <w:t>участники Конкурса должны раскрыть ведущие педагогические идеи, жизненные приоритеты, отношение к детям, коллегам, профессии.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proofErr w:type="spellStart"/>
      <w:r w:rsidRPr="00546CF6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546CF6">
        <w:rPr>
          <w:rFonts w:ascii="Times New Roman" w:hAnsi="Times New Roman" w:cs="Times New Roman"/>
          <w:sz w:val="28"/>
          <w:szCs w:val="28"/>
        </w:rPr>
        <w:t>: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оригинальность (индивидуальный стиль);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общий интеллектуальный и культурный уровень;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педагогический артистизм;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культура презентации;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регламент.</w:t>
      </w:r>
    </w:p>
    <w:p w:rsidR="003F101C" w:rsidRPr="00FB2BF9" w:rsidRDefault="003F101C" w:rsidP="003F101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номер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 Требования к представлению творческого номера «Мир, в котором я живу». Конкурсанты представляют творческий</w:t>
      </w:r>
      <w:r w:rsidRPr="00546CF6">
        <w:rPr>
          <w:rFonts w:ascii="Times New Roman" w:hAnsi="Cambria Math" w:cs="Times New Roman"/>
          <w:sz w:val="28"/>
          <w:szCs w:val="28"/>
        </w:rPr>
        <w:t>̆</w:t>
      </w:r>
      <w:r w:rsidRPr="00546CF6">
        <w:rPr>
          <w:rFonts w:ascii="Times New Roman" w:hAnsi="Times New Roman" w:cs="Times New Roman"/>
          <w:sz w:val="28"/>
          <w:szCs w:val="28"/>
        </w:rPr>
        <w:t xml:space="preserve"> номер на свободную тему (песня, литературно-музыкальная композиция, танец и др.). Выступление участника длится не более 3 минут.</w:t>
      </w:r>
    </w:p>
    <w:p w:rsidR="003F101C" w:rsidRPr="00FB2BF9" w:rsidRDefault="003F101C" w:rsidP="003F10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BF9">
        <w:rPr>
          <w:rFonts w:ascii="Times New Roman" w:hAnsi="Times New Roman" w:cs="Times New Roman"/>
          <w:i/>
          <w:sz w:val="28"/>
          <w:szCs w:val="28"/>
        </w:rPr>
        <w:t xml:space="preserve">Критерии оценивания творческого номера: </w:t>
      </w:r>
    </w:p>
    <w:p w:rsidR="003F101C" w:rsidRPr="00546CF6" w:rsidRDefault="003F101C" w:rsidP="003F101C">
      <w:pPr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546CF6">
        <w:rPr>
          <w:rStyle w:val="a6"/>
          <w:rFonts w:ascii="Times New Roman" w:hAnsi="Times New Roman" w:cs="Times New Roman"/>
          <w:sz w:val="28"/>
          <w:szCs w:val="28"/>
        </w:rPr>
        <w:t>- артистичность;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живость, образность, эмоциональность изложения;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оригинальность творческой работы;</w:t>
      </w:r>
    </w:p>
    <w:p w:rsidR="003F101C" w:rsidRPr="003114E9" w:rsidRDefault="003F101C" w:rsidP="003F101C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6CF6">
        <w:rPr>
          <w:rFonts w:ascii="Times New Roman" w:hAnsi="Times New Roman" w:cs="Times New Roman"/>
          <w:iCs/>
          <w:sz w:val="28"/>
          <w:szCs w:val="28"/>
        </w:rPr>
        <w:t>- культура выступления.</w:t>
      </w:r>
    </w:p>
    <w:p w:rsidR="003F101C" w:rsidRDefault="003F101C" w:rsidP="003F101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Интеллектуальный конкурс</w:t>
      </w:r>
    </w:p>
    <w:p w:rsidR="003F101C" w:rsidRDefault="003F101C" w:rsidP="003114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Молодым педагогам будут предложены задания на знания нормативно-правовой базы, решения педагогических ситуаций, 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Также в ходе </w:t>
      </w:r>
      <w:r w:rsidR="006F4C69" w:rsidRPr="00546CF6">
        <w:rPr>
          <w:rFonts w:ascii="Times New Roman" w:hAnsi="Times New Roman" w:cs="Times New Roman"/>
          <w:sz w:val="28"/>
          <w:szCs w:val="28"/>
        </w:rPr>
        <w:t>конкурса</w:t>
      </w:r>
      <w:r w:rsidRPr="00546CF6">
        <w:rPr>
          <w:rFonts w:ascii="Times New Roman" w:hAnsi="Times New Roman" w:cs="Times New Roman"/>
          <w:sz w:val="28"/>
          <w:szCs w:val="28"/>
        </w:rPr>
        <w:t xml:space="preserve"> жюри оц</w:t>
      </w:r>
      <w:r w:rsidR="006F4C69">
        <w:rPr>
          <w:rFonts w:ascii="Times New Roman" w:hAnsi="Times New Roman" w:cs="Times New Roman"/>
          <w:sz w:val="28"/>
          <w:szCs w:val="28"/>
        </w:rPr>
        <w:t>енивает деятельность участника ко</w:t>
      </w:r>
      <w:r w:rsidRPr="00546CF6">
        <w:rPr>
          <w:rFonts w:ascii="Times New Roman" w:hAnsi="Times New Roman" w:cs="Times New Roman"/>
          <w:sz w:val="28"/>
          <w:szCs w:val="28"/>
        </w:rPr>
        <w:t>нкурса  по следующим показателям: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 xml:space="preserve">- деятельность педагога по применению содержательных и технологических методик, новых приемов и подходов к организации образовательного процесса в соответствии с требованиями государственного образовательного стандарта;  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умелое использование передового и новаторского опыта, методическое мастерство, собственные находки;</w:t>
      </w:r>
    </w:p>
    <w:p w:rsidR="003F101C" w:rsidRPr="00546CF6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CF6">
        <w:rPr>
          <w:rFonts w:ascii="Times New Roman" w:hAnsi="Times New Roman" w:cs="Times New Roman"/>
          <w:sz w:val="28"/>
          <w:szCs w:val="28"/>
        </w:rPr>
        <w:t>- творческие способности конкурсантов, умение представлять свою профессиональную позицию;</w:t>
      </w: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6CF6">
        <w:rPr>
          <w:rFonts w:ascii="Times New Roman" w:hAnsi="Times New Roman" w:cs="Times New Roman"/>
          <w:sz w:val="28"/>
          <w:szCs w:val="28"/>
        </w:rPr>
        <w:t>- личные профессиональные качества: способность к творчеству, импровизации, индивидуальный творческий почерк, гуманизм, демократизм, организатор</w:t>
      </w:r>
      <w:r w:rsidR="003114E9">
        <w:rPr>
          <w:rFonts w:ascii="Times New Roman" w:hAnsi="Times New Roman" w:cs="Times New Roman"/>
          <w:sz w:val="28"/>
          <w:szCs w:val="28"/>
        </w:rPr>
        <w:t>ские и коммуникативные качества</w:t>
      </w: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01C" w:rsidRDefault="003F101C" w:rsidP="004E093C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F101C" w:rsidRDefault="003F101C" w:rsidP="004E093C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 2 к приказу</w:t>
      </w: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Список участников школьного кон</w:t>
      </w:r>
      <w:r w:rsidR="003114E9">
        <w:rPr>
          <w:rFonts w:ascii="Times New Roman" w:hAnsi="Times New Roman" w:cs="Times New Roman"/>
          <w:sz w:val="28"/>
          <w:szCs w:val="28"/>
          <w:lang w:val="kk-KZ"/>
        </w:rPr>
        <w:t>курса «Педагогический дебют-2021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F101C" w:rsidRDefault="003F101C" w:rsidP="003F101C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85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737"/>
        <w:gridCol w:w="1984"/>
        <w:gridCol w:w="3260"/>
      </w:tblGrid>
      <w:tr w:rsidR="004E093C" w:rsidRPr="00CA1189" w:rsidTr="00EF21CC">
        <w:trPr>
          <w:trHeight w:val="360"/>
        </w:trPr>
        <w:tc>
          <w:tcPr>
            <w:tcW w:w="542" w:type="dxa"/>
          </w:tcPr>
          <w:p w:rsidR="004E093C" w:rsidRPr="00CA1189" w:rsidRDefault="004E093C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A118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2737" w:type="dxa"/>
            <w:shd w:val="clear" w:color="auto" w:fill="auto"/>
            <w:noWrap/>
            <w:vAlign w:val="center"/>
            <w:hideMark/>
          </w:tcPr>
          <w:p w:rsidR="004E093C" w:rsidRPr="00CA1189" w:rsidRDefault="004E093C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A118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ФИО конкурсанта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093C" w:rsidRPr="00CA1189" w:rsidRDefault="004E093C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A118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Преподаваемый предмет</w:t>
            </w:r>
          </w:p>
        </w:tc>
        <w:tc>
          <w:tcPr>
            <w:tcW w:w="3260" w:type="dxa"/>
          </w:tcPr>
          <w:p w:rsidR="004E093C" w:rsidRPr="00CA1189" w:rsidRDefault="004E093C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Наставник</w:t>
            </w:r>
          </w:p>
        </w:tc>
      </w:tr>
      <w:tr w:rsidR="004E093C" w:rsidRPr="00CA1189" w:rsidTr="00472CB0">
        <w:trPr>
          <w:trHeight w:val="360"/>
        </w:trPr>
        <w:tc>
          <w:tcPr>
            <w:tcW w:w="542" w:type="dxa"/>
          </w:tcPr>
          <w:p w:rsidR="004E093C" w:rsidRPr="00CA1189" w:rsidRDefault="00EF21CC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737" w:type="dxa"/>
            <w:shd w:val="clear" w:color="auto" w:fill="auto"/>
            <w:noWrap/>
            <w:vAlign w:val="center"/>
          </w:tcPr>
          <w:p w:rsidR="004E093C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Бисембаев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Карим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Ергазыулы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4E093C" w:rsidRPr="003F101C" w:rsidRDefault="006F4C69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английский язык</w:t>
            </w:r>
          </w:p>
        </w:tc>
        <w:tc>
          <w:tcPr>
            <w:tcW w:w="3260" w:type="dxa"/>
          </w:tcPr>
          <w:p w:rsidR="004E093C" w:rsidRPr="003F101C" w:rsidRDefault="006F4C69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Майбородина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Ирина Михайловна</w:t>
            </w:r>
          </w:p>
        </w:tc>
      </w:tr>
      <w:tr w:rsidR="00472CB0" w:rsidRPr="00CA1189" w:rsidTr="00B55A76">
        <w:trPr>
          <w:trHeight w:val="685"/>
        </w:trPr>
        <w:tc>
          <w:tcPr>
            <w:tcW w:w="542" w:type="dxa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472CB0" w:rsidRPr="006F4C69" w:rsidRDefault="00472CB0" w:rsidP="0073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Дарбаева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Жулдызай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Вячеславовна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2CB0" w:rsidRPr="003F101C" w:rsidRDefault="006F4C69" w:rsidP="0073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английский язык</w:t>
            </w:r>
          </w:p>
        </w:tc>
        <w:tc>
          <w:tcPr>
            <w:tcW w:w="3260" w:type="dxa"/>
          </w:tcPr>
          <w:p w:rsidR="00472CB0" w:rsidRPr="003F101C" w:rsidRDefault="00472CB0" w:rsidP="0073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Муратова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Жараспаевна</w:t>
            </w:r>
            <w:proofErr w:type="spellEnd"/>
          </w:p>
        </w:tc>
      </w:tr>
      <w:tr w:rsidR="00472CB0" w:rsidRPr="00CA1189" w:rsidTr="00EF21CC">
        <w:trPr>
          <w:trHeight w:val="360"/>
        </w:trPr>
        <w:tc>
          <w:tcPr>
            <w:tcW w:w="542" w:type="dxa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hideMark/>
          </w:tcPr>
          <w:p w:rsidR="00472CB0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Аманбаева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Дидан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Жылкельдыевна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01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3260" w:type="dxa"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90775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Баймухамбетова</w:t>
            </w:r>
            <w:proofErr w:type="spellEnd"/>
            <w:r w:rsidRPr="0090775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0775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Уразкуль</w:t>
            </w:r>
            <w:proofErr w:type="spellEnd"/>
            <w:r w:rsidRPr="0090775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90775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Сеилхановна</w:t>
            </w:r>
            <w:proofErr w:type="spellEnd"/>
          </w:p>
        </w:tc>
      </w:tr>
      <w:tr w:rsidR="00472CB0" w:rsidRPr="00CA1189" w:rsidTr="00472CB0">
        <w:trPr>
          <w:trHeight w:val="360"/>
        </w:trPr>
        <w:tc>
          <w:tcPr>
            <w:tcW w:w="542" w:type="dxa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737" w:type="dxa"/>
            <w:shd w:val="clear" w:color="auto" w:fill="auto"/>
          </w:tcPr>
          <w:p w:rsidR="00472CB0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Бримжанова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Ботагоз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Сериковна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472CB0" w:rsidRPr="003F101C" w:rsidRDefault="006F4C69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 и литература</w:t>
            </w:r>
          </w:p>
        </w:tc>
        <w:tc>
          <w:tcPr>
            <w:tcW w:w="3260" w:type="dxa"/>
          </w:tcPr>
          <w:p w:rsidR="00472CB0" w:rsidRPr="003F101C" w:rsidRDefault="006F4C69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Шевцова Светлана Николаевна</w:t>
            </w:r>
          </w:p>
        </w:tc>
      </w:tr>
      <w:tr w:rsidR="00472CB0" w:rsidRPr="00CA1189" w:rsidTr="00025D46">
        <w:trPr>
          <w:trHeight w:val="495"/>
        </w:trPr>
        <w:tc>
          <w:tcPr>
            <w:tcW w:w="542" w:type="dxa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472CB0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Камиялова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Арнагуль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Амангельдиновна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0" w:type="dxa"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Тиран Елена Сергеевна </w:t>
            </w:r>
          </w:p>
        </w:tc>
      </w:tr>
      <w:tr w:rsidR="00472CB0" w:rsidRPr="00CA1189" w:rsidTr="00EF21CC">
        <w:trPr>
          <w:trHeight w:val="360"/>
        </w:trPr>
        <w:tc>
          <w:tcPr>
            <w:tcW w:w="542" w:type="dxa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472CB0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Жуматаева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Кайратовна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0" w:type="dxa"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Багытжан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Кабдилкапаровна</w:t>
            </w:r>
            <w:proofErr w:type="spellEnd"/>
          </w:p>
        </w:tc>
      </w:tr>
      <w:tr w:rsidR="00472CB0" w:rsidRPr="00CA1189" w:rsidTr="00025D46">
        <w:trPr>
          <w:trHeight w:val="511"/>
        </w:trPr>
        <w:tc>
          <w:tcPr>
            <w:tcW w:w="542" w:type="dxa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472CB0" w:rsidRPr="006F4C69" w:rsidRDefault="00472CB0" w:rsidP="0047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Сегизбаев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Султан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472CB0" w:rsidRPr="003F101C" w:rsidRDefault="006F4C69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260" w:type="dxa"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72CB0" w:rsidRPr="00CA1189" w:rsidTr="00025D46">
        <w:trPr>
          <w:trHeight w:val="479"/>
        </w:trPr>
        <w:tc>
          <w:tcPr>
            <w:tcW w:w="542" w:type="dxa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737" w:type="dxa"/>
            <w:shd w:val="clear" w:color="auto" w:fill="auto"/>
            <w:noWrap/>
            <w:vAlign w:val="center"/>
          </w:tcPr>
          <w:p w:rsidR="00472CB0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Кабдулина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Куралай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Танатовна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472CB0" w:rsidRPr="003F101C" w:rsidRDefault="006F4C69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0" w:type="dxa"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CB0" w:rsidRPr="00CA1189" w:rsidTr="00EF21CC">
        <w:trPr>
          <w:trHeight w:val="360"/>
        </w:trPr>
        <w:tc>
          <w:tcPr>
            <w:tcW w:w="542" w:type="dxa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737" w:type="dxa"/>
            <w:shd w:val="clear" w:color="auto" w:fill="auto"/>
            <w:noWrap/>
            <w:vAlign w:val="center"/>
            <w:hideMark/>
          </w:tcPr>
          <w:p w:rsidR="00472CB0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Альгожина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Жанна 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Серикбаевна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 и литература</w:t>
            </w:r>
          </w:p>
        </w:tc>
        <w:tc>
          <w:tcPr>
            <w:tcW w:w="3260" w:type="dxa"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CB0" w:rsidRPr="00CA1189" w:rsidTr="00EF21CC">
        <w:trPr>
          <w:trHeight w:val="343"/>
        </w:trPr>
        <w:tc>
          <w:tcPr>
            <w:tcW w:w="542" w:type="dxa"/>
            <w:shd w:val="clear" w:color="000000" w:fill="FFFFFF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737" w:type="dxa"/>
            <w:shd w:val="clear" w:color="000000" w:fill="FFFFFF"/>
            <w:noWrap/>
            <w:vAlign w:val="bottom"/>
            <w:hideMark/>
          </w:tcPr>
          <w:p w:rsidR="00472CB0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Даулетбаев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Мереке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Талгатович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01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3260" w:type="dxa"/>
          </w:tcPr>
          <w:p w:rsidR="00472CB0" w:rsidRPr="003F101C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Нургалиева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Габиденовна</w:t>
            </w:r>
            <w:proofErr w:type="spellEnd"/>
          </w:p>
        </w:tc>
      </w:tr>
      <w:tr w:rsidR="00472CB0" w:rsidRPr="00CA1189" w:rsidTr="00EF21CC">
        <w:trPr>
          <w:trHeight w:val="343"/>
        </w:trPr>
        <w:tc>
          <w:tcPr>
            <w:tcW w:w="542" w:type="dxa"/>
            <w:shd w:val="clear" w:color="000000" w:fill="FFFFFF"/>
          </w:tcPr>
          <w:p w:rsidR="00472CB0" w:rsidRPr="00CA118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2737" w:type="dxa"/>
            <w:shd w:val="clear" w:color="000000" w:fill="FFFFFF"/>
            <w:noWrap/>
            <w:vAlign w:val="bottom"/>
            <w:hideMark/>
          </w:tcPr>
          <w:p w:rsidR="00472CB0" w:rsidRPr="006F4C69" w:rsidRDefault="00472CB0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F4C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Кодинцева</w:t>
            </w:r>
            <w:proofErr w:type="spellEnd"/>
            <w:r w:rsidRPr="006F4C6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72CB0" w:rsidRPr="00CA1189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A118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3260" w:type="dxa"/>
          </w:tcPr>
          <w:p w:rsidR="00472CB0" w:rsidRPr="00CA1189" w:rsidRDefault="00472CB0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Ерденова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Жанар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Козыбаевна</w:t>
            </w:r>
            <w:proofErr w:type="spellEnd"/>
          </w:p>
        </w:tc>
      </w:tr>
      <w:tr w:rsidR="00472CB0" w:rsidRPr="00CA1189" w:rsidTr="00EF21CC">
        <w:trPr>
          <w:trHeight w:val="343"/>
        </w:trPr>
        <w:tc>
          <w:tcPr>
            <w:tcW w:w="542" w:type="dxa"/>
            <w:shd w:val="clear" w:color="000000" w:fill="FFFFFF"/>
          </w:tcPr>
          <w:p w:rsidR="00472CB0" w:rsidRDefault="006F4C69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737" w:type="dxa"/>
            <w:shd w:val="clear" w:color="000000" w:fill="FFFFFF"/>
            <w:noWrap/>
            <w:vAlign w:val="bottom"/>
          </w:tcPr>
          <w:p w:rsidR="00472CB0" w:rsidRPr="00CA1189" w:rsidRDefault="006F4C69" w:rsidP="0018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Кудрявцева Надежда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Насиповна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72CB0" w:rsidRPr="00CA1189" w:rsidRDefault="006F4C69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260" w:type="dxa"/>
          </w:tcPr>
          <w:p w:rsidR="00472CB0" w:rsidRDefault="006F4C69" w:rsidP="0018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Бурова Марина Александровна</w:t>
            </w:r>
          </w:p>
        </w:tc>
      </w:tr>
    </w:tbl>
    <w:p w:rsidR="00CD1D1C" w:rsidRPr="00CD1D1C" w:rsidRDefault="00CD1D1C" w:rsidP="00472CB0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1D1C" w:rsidRPr="00CD1D1C" w:rsidSect="003114E9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75E"/>
      </v:shape>
    </w:pict>
  </w:numPicBullet>
  <w:abstractNum w:abstractNumId="0">
    <w:nsid w:val="292362CE"/>
    <w:multiLevelType w:val="hybridMultilevel"/>
    <w:tmpl w:val="AF4A3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72272"/>
    <w:multiLevelType w:val="hybridMultilevel"/>
    <w:tmpl w:val="7ABCF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6777B"/>
    <w:multiLevelType w:val="hybridMultilevel"/>
    <w:tmpl w:val="6832A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B5186"/>
    <w:multiLevelType w:val="hybridMultilevel"/>
    <w:tmpl w:val="03981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90B85"/>
    <w:multiLevelType w:val="hybridMultilevel"/>
    <w:tmpl w:val="4140B7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6CA"/>
    <w:rsid w:val="00025D46"/>
    <w:rsid w:val="00084626"/>
    <w:rsid w:val="001B04AE"/>
    <w:rsid w:val="003114E9"/>
    <w:rsid w:val="003C6FBC"/>
    <w:rsid w:val="003F101C"/>
    <w:rsid w:val="00472CB0"/>
    <w:rsid w:val="004C3EAF"/>
    <w:rsid w:val="004C600E"/>
    <w:rsid w:val="004E093C"/>
    <w:rsid w:val="004E263C"/>
    <w:rsid w:val="005C6569"/>
    <w:rsid w:val="006D2C24"/>
    <w:rsid w:val="006F4C69"/>
    <w:rsid w:val="007A56CA"/>
    <w:rsid w:val="00825763"/>
    <w:rsid w:val="00A24648"/>
    <w:rsid w:val="00A63AE5"/>
    <w:rsid w:val="00AD13C3"/>
    <w:rsid w:val="00B07124"/>
    <w:rsid w:val="00B968D7"/>
    <w:rsid w:val="00BA3809"/>
    <w:rsid w:val="00CA1189"/>
    <w:rsid w:val="00CA5F0D"/>
    <w:rsid w:val="00CD1D1C"/>
    <w:rsid w:val="00E22546"/>
    <w:rsid w:val="00E52444"/>
    <w:rsid w:val="00E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56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56CA"/>
    <w:pPr>
      <w:ind w:left="720"/>
      <w:contextualSpacing/>
    </w:pPr>
  </w:style>
  <w:style w:type="character" w:styleId="a6">
    <w:name w:val="Strong"/>
    <w:basedOn w:val="a0"/>
    <w:uiPriority w:val="22"/>
    <w:qFormat/>
    <w:rsid w:val="003F101C"/>
    <w:rPr>
      <w:b/>
      <w:bCs/>
    </w:rPr>
  </w:style>
  <w:style w:type="character" w:customStyle="1" w:styleId="apple-converted-space">
    <w:name w:val="apple-converted-space"/>
    <w:basedOn w:val="a0"/>
    <w:rsid w:val="003F101C"/>
  </w:style>
  <w:style w:type="table" w:styleId="a7">
    <w:name w:val="Table Grid"/>
    <w:basedOn w:val="a1"/>
    <w:uiPriority w:val="59"/>
    <w:rsid w:val="003F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3E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Жания</dc:creator>
  <cp:lastModifiedBy>Acer</cp:lastModifiedBy>
  <cp:revision>11</cp:revision>
  <cp:lastPrinted>2020-03-03T09:58:00Z</cp:lastPrinted>
  <dcterms:created xsi:type="dcterms:W3CDTF">2020-02-03T10:02:00Z</dcterms:created>
  <dcterms:modified xsi:type="dcterms:W3CDTF">2021-04-13T15:30:00Z</dcterms:modified>
</cp:coreProperties>
</file>