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4F" w:rsidRPr="00D00369" w:rsidRDefault="00507CDE" w:rsidP="00FF6BFB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0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«ИТ</w:t>
      </w:r>
      <w:r w:rsidR="00C83D4F" w:rsidRPr="00D00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ОГИ РАБОТЫ ШКОЛЬНОГО МЕТОДИЧЕСКОГО ОБЪЕДИНЕНИЯ</w:t>
      </w:r>
    </w:p>
    <w:p w:rsidR="00507CDE" w:rsidRPr="00D00369" w:rsidRDefault="00923027" w:rsidP="00FF6BFB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0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ИСТОРИИ И ГЕОГРАФИИ</w:t>
      </w:r>
    </w:p>
    <w:p w:rsidR="00507CDE" w:rsidRPr="00D00369" w:rsidRDefault="00507CDE" w:rsidP="00FF6BFB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00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ЗА 1 ПОЛУГОДИЕ 202</w:t>
      </w:r>
      <w:r w:rsidR="00A328AD" w:rsidRPr="00D00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2-2023</w:t>
      </w:r>
      <w:r w:rsidRPr="00D003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УЧЕБНОГО ГОДА»</w:t>
      </w:r>
    </w:p>
    <w:p w:rsidR="00507CDE" w:rsidRPr="00D00369" w:rsidRDefault="00507CDE" w:rsidP="00FF6BFB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BA4" w:rsidRPr="00D00369" w:rsidRDefault="000A1BA4" w:rsidP="00F754BB">
      <w:pPr>
        <w:pStyle w:val="a5"/>
        <w:shd w:val="clear" w:color="auto" w:fill="FFFFFF"/>
        <w:spacing w:line="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 xml:space="preserve">Школьное методическое объединение </w:t>
      </w:r>
      <w:r w:rsidR="00D00369" w:rsidRPr="00D00369">
        <w:rPr>
          <w:rFonts w:ascii="Times New Roman" w:hAnsi="Times New Roman"/>
          <w:sz w:val="24"/>
          <w:szCs w:val="24"/>
        </w:rPr>
        <w:t xml:space="preserve">учителей истории и географии </w:t>
      </w:r>
      <w:r w:rsidRPr="00D00369">
        <w:rPr>
          <w:rFonts w:ascii="Times New Roman" w:hAnsi="Times New Roman"/>
          <w:sz w:val="24"/>
          <w:szCs w:val="24"/>
        </w:rPr>
        <w:t xml:space="preserve">состоит из </w:t>
      </w:r>
      <w:r w:rsidR="00923027" w:rsidRPr="00D00369">
        <w:rPr>
          <w:rFonts w:ascii="Times New Roman" w:hAnsi="Times New Roman"/>
          <w:sz w:val="24"/>
          <w:szCs w:val="24"/>
        </w:rPr>
        <w:t xml:space="preserve"> </w:t>
      </w:r>
      <w:r w:rsidR="00FF6BFB" w:rsidRPr="00D00369">
        <w:rPr>
          <w:rFonts w:ascii="Times New Roman" w:hAnsi="Times New Roman"/>
          <w:sz w:val="24"/>
          <w:szCs w:val="24"/>
        </w:rPr>
        <w:t>10</w:t>
      </w:r>
      <w:r w:rsidR="00923027" w:rsidRPr="00D00369">
        <w:rPr>
          <w:rFonts w:ascii="Times New Roman" w:hAnsi="Times New Roman"/>
          <w:sz w:val="24"/>
          <w:szCs w:val="24"/>
        </w:rPr>
        <w:t xml:space="preserve">  учителей</w:t>
      </w:r>
      <w:r w:rsidR="00FF6BFB" w:rsidRPr="00D00369">
        <w:rPr>
          <w:rFonts w:ascii="Times New Roman" w:hAnsi="Times New Roman"/>
          <w:sz w:val="24"/>
          <w:szCs w:val="24"/>
        </w:rPr>
        <w:t xml:space="preserve">. </w:t>
      </w:r>
    </w:p>
    <w:tbl>
      <w:tblPr>
        <w:tblpPr w:leftFromText="180" w:rightFromText="180" w:vertAnchor="text" w:tblpXSpec="center" w:tblpY="9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087"/>
        <w:gridCol w:w="1686"/>
        <w:gridCol w:w="1536"/>
        <w:gridCol w:w="927"/>
        <w:gridCol w:w="2693"/>
      </w:tblGrid>
      <w:tr w:rsidR="00D00369" w:rsidRPr="00D00369" w:rsidTr="00FF6BFB">
        <w:tc>
          <w:tcPr>
            <w:tcW w:w="527" w:type="dxa"/>
          </w:tcPr>
          <w:p w:rsidR="000A1BA4" w:rsidRPr="00D00369" w:rsidRDefault="000A1BA4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87" w:type="dxa"/>
          </w:tcPr>
          <w:p w:rsidR="000A1BA4" w:rsidRPr="00D00369" w:rsidRDefault="000A1BA4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686" w:type="dxa"/>
          </w:tcPr>
          <w:p w:rsidR="000A1BA4" w:rsidRPr="00D00369" w:rsidRDefault="000A1BA4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36" w:type="dxa"/>
          </w:tcPr>
          <w:p w:rsidR="000A1BA4" w:rsidRPr="00D00369" w:rsidRDefault="000A1BA4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927" w:type="dxa"/>
          </w:tcPr>
          <w:p w:rsidR="000A1BA4" w:rsidRPr="00D00369" w:rsidRDefault="000A1BA4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Стаж </w:t>
            </w:r>
          </w:p>
        </w:tc>
        <w:tc>
          <w:tcPr>
            <w:tcW w:w="2693" w:type="dxa"/>
          </w:tcPr>
          <w:p w:rsidR="000A1BA4" w:rsidRPr="00D00369" w:rsidRDefault="000A1BA4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</w:tr>
      <w:tr w:rsidR="00D00369" w:rsidRPr="00D00369" w:rsidTr="00FF6BFB">
        <w:tc>
          <w:tcPr>
            <w:tcW w:w="527" w:type="dxa"/>
          </w:tcPr>
          <w:p w:rsidR="00923027" w:rsidRPr="00D00369" w:rsidRDefault="00923027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:rsidR="00923027" w:rsidRPr="00D00369" w:rsidRDefault="00923027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Аллахвердиева Индира Казимовна </w:t>
            </w:r>
          </w:p>
        </w:tc>
        <w:tc>
          <w:tcPr>
            <w:tcW w:w="1686" w:type="dxa"/>
          </w:tcPr>
          <w:p w:rsidR="00923027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История и география </w:t>
            </w:r>
          </w:p>
        </w:tc>
        <w:tc>
          <w:tcPr>
            <w:tcW w:w="1536" w:type="dxa"/>
          </w:tcPr>
          <w:p w:rsidR="00923027" w:rsidRPr="00D00369" w:rsidRDefault="00923027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923027" w:rsidRPr="00D00369" w:rsidRDefault="00923027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25 л</w:t>
            </w:r>
          </w:p>
        </w:tc>
        <w:tc>
          <w:tcPr>
            <w:tcW w:w="2693" w:type="dxa"/>
          </w:tcPr>
          <w:p w:rsidR="00923027" w:rsidRPr="00D00369" w:rsidRDefault="00923027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Педагог-исследователь 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Базылжанова Дарина Абаевна </w:t>
            </w:r>
          </w:p>
        </w:tc>
        <w:tc>
          <w:tcPr>
            <w:tcW w:w="1686" w:type="dxa"/>
          </w:tcPr>
          <w:p w:rsidR="00D34412" w:rsidRPr="00D00369" w:rsidRDefault="00D34412" w:rsidP="00F7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F754BB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 г</w:t>
            </w:r>
          </w:p>
        </w:tc>
        <w:tc>
          <w:tcPr>
            <w:tcW w:w="2693" w:type="dxa"/>
            <w:vAlign w:val="center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Педагог-модератор 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Дулатов Берик Кайратович </w:t>
            </w:r>
          </w:p>
        </w:tc>
        <w:tc>
          <w:tcPr>
            <w:tcW w:w="1686" w:type="dxa"/>
          </w:tcPr>
          <w:p w:rsidR="00D34412" w:rsidRPr="00D00369" w:rsidRDefault="00D34412" w:rsidP="00F7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FF6BFB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6 л</w:t>
            </w:r>
          </w:p>
        </w:tc>
        <w:tc>
          <w:tcPr>
            <w:tcW w:w="2693" w:type="dxa"/>
            <w:vAlign w:val="center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Педагог-модератор 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Демченко Ксения Владимировна </w:t>
            </w:r>
          </w:p>
        </w:tc>
        <w:tc>
          <w:tcPr>
            <w:tcW w:w="1686" w:type="dxa"/>
          </w:tcPr>
          <w:p w:rsidR="00D34412" w:rsidRPr="00D00369" w:rsidRDefault="00D34412" w:rsidP="00F7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15 л</w:t>
            </w:r>
          </w:p>
        </w:tc>
        <w:tc>
          <w:tcPr>
            <w:tcW w:w="2693" w:type="dxa"/>
            <w:vAlign w:val="center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>Ерденова Жанар Козыбаевна</w:t>
            </w:r>
          </w:p>
        </w:tc>
        <w:tc>
          <w:tcPr>
            <w:tcW w:w="1686" w:type="dxa"/>
          </w:tcPr>
          <w:p w:rsidR="00D34412" w:rsidRPr="00D00369" w:rsidRDefault="00FF6BFB" w:rsidP="00F7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4412" w:rsidRPr="00D00369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11 л</w:t>
            </w:r>
          </w:p>
        </w:tc>
        <w:tc>
          <w:tcPr>
            <w:tcW w:w="2693" w:type="dxa"/>
            <w:vAlign w:val="center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>Жамантаева Динара Мураткызы</w:t>
            </w:r>
          </w:p>
        </w:tc>
        <w:tc>
          <w:tcPr>
            <w:tcW w:w="1686" w:type="dxa"/>
          </w:tcPr>
          <w:p w:rsidR="00D34412" w:rsidRPr="00D00369" w:rsidRDefault="00FF6BFB" w:rsidP="00F7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34412" w:rsidRPr="00D00369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2693" w:type="dxa"/>
            <w:vAlign w:val="center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3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Педагог 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>Нурушева Гульмира Келдыбаевна</w:t>
            </w:r>
          </w:p>
        </w:tc>
        <w:tc>
          <w:tcPr>
            <w:tcW w:w="168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20 г</w:t>
            </w:r>
          </w:p>
        </w:tc>
        <w:tc>
          <w:tcPr>
            <w:tcW w:w="2693" w:type="dxa"/>
            <w:vAlign w:val="center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Педагог-исследователь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>Мурзахметов Дамир Кайргельдинович</w:t>
            </w:r>
          </w:p>
        </w:tc>
        <w:tc>
          <w:tcPr>
            <w:tcW w:w="1686" w:type="dxa"/>
          </w:tcPr>
          <w:p w:rsidR="00D34412" w:rsidRPr="00D00369" w:rsidRDefault="00FF6BFB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Г</w:t>
            </w:r>
            <w:r w:rsidR="00D34412" w:rsidRPr="00D00369">
              <w:rPr>
                <w:rFonts w:ascii="Times New Roman" w:hAnsi="Times New Roman"/>
                <w:sz w:val="24"/>
                <w:szCs w:val="24"/>
              </w:rPr>
              <w:t>еография</w:t>
            </w:r>
            <w:r w:rsidRPr="00D003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11 л</w:t>
            </w:r>
          </w:p>
        </w:tc>
        <w:tc>
          <w:tcPr>
            <w:tcW w:w="2693" w:type="dxa"/>
            <w:vAlign w:val="center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Педагог-эксперт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>Сегизбаев Султан Кайратович</w:t>
            </w:r>
          </w:p>
        </w:tc>
        <w:tc>
          <w:tcPr>
            <w:tcW w:w="1686" w:type="dxa"/>
          </w:tcPr>
          <w:p w:rsidR="00D34412" w:rsidRPr="00D00369" w:rsidRDefault="00D34412" w:rsidP="00F7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F754BB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 г</w:t>
            </w:r>
          </w:p>
        </w:tc>
        <w:tc>
          <w:tcPr>
            <w:tcW w:w="2693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</w:tc>
      </w:tr>
      <w:tr w:rsidR="00D00369" w:rsidRPr="00D00369" w:rsidTr="00FF6BFB">
        <w:tc>
          <w:tcPr>
            <w:tcW w:w="5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87" w:type="dxa"/>
          </w:tcPr>
          <w:p w:rsidR="00D34412" w:rsidRPr="00D00369" w:rsidRDefault="00D34412" w:rsidP="00F754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Чугулёва Алмагуль Ерболатовна </w:t>
            </w:r>
          </w:p>
        </w:tc>
        <w:tc>
          <w:tcPr>
            <w:tcW w:w="1686" w:type="dxa"/>
          </w:tcPr>
          <w:p w:rsidR="00D34412" w:rsidRPr="00D00369" w:rsidRDefault="00D34412" w:rsidP="00F75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36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927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F754BB" w:rsidRPr="00D00369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D34412" w:rsidRPr="00D00369" w:rsidRDefault="00D34412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Педагог-модератор</w:t>
            </w:r>
          </w:p>
        </w:tc>
      </w:tr>
    </w:tbl>
    <w:p w:rsidR="000A1BA4" w:rsidRPr="00D00369" w:rsidRDefault="000A1BA4" w:rsidP="00F754BB">
      <w:pPr>
        <w:spacing w:after="0" w:line="0" w:lineRule="atLeast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0A1BA4" w:rsidRPr="00D00369" w:rsidRDefault="000A1BA4" w:rsidP="00F754BB">
      <w:pPr>
        <w:pStyle w:val="1"/>
        <w:widowControl/>
        <w:shd w:val="clear" w:color="auto" w:fill="FFFFFF"/>
        <w:tabs>
          <w:tab w:val="left" w:pos="851"/>
        </w:tabs>
        <w:suppressAutoHyphens w:val="0"/>
        <w:spacing w:line="0" w:lineRule="atLeast"/>
        <w:ind w:left="0"/>
        <w:contextualSpacing/>
        <w:jc w:val="both"/>
      </w:pPr>
    </w:p>
    <w:p w:rsidR="000A1BA4" w:rsidRPr="00D00369" w:rsidRDefault="000A1BA4" w:rsidP="00F754BB">
      <w:pPr>
        <w:pStyle w:val="1"/>
        <w:widowControl/>
        <w:shd w:val="clear" w:color="auto" w:fill="FFFFFF"/>
        <w:tabs>
          <w:tab w:val="left" w:pos="851"/>
        </w:tabs>
        <w:suppressAutoHyphens w:val="0"/>
        <w:spacing w:line="0" w:lineRule="atLeast"/>
        <w:ind w:left="0"/>
        <w:contextualSpacing/>
        <w:jc w:val="both"/>
      </w:pPr>
      <w:r w:rsidRPr="00D00369">
        <w:t xml:space="preserve">До декабря месяца заявление на повышение аттестации подали </w:t>
      </w:r>
      <w:r w:rsidR="00F754BB" w:rsidRPr="00D00369">
        <w:t>2</w:t>
      </w:r>
      <w:r w:rsidRPr="00D00369">
        <w:t xml:space="preserve"> педагога: </w:t>
      </w:r>
      <w:r w:rsidR="00D34412" w:rsidRPr="00D00369">
        <w:t>Демченко К.В.</w:t>
      </w:r>
      <w:r w:rsidRPr="00D00369">
        <w:t xml:space="preserve"> </w:t>
      </w:r>
      <w:r w:rsidR="00D34412" w:rsidRPr="00D00369">
        <w:t xml:space="preserve">Жамантаева Д.М. </w:t>
      </w:r>
      <w:r w:rsidR="00D00369">
        <w:t xml:space="preserve"> </w:t>
      </w:r>
      <w:r w:rsidR="00C33C0C" w:rsidRPr="00D00369">
        <w:t xml:space="preserve">С няваря 2023 года </w:t>
      </w:r>
      <w:r w:rsidRPr="00D00369">
        <w:t>получил</w:t>
      </w:r>
      <w:r w:rsidR="00D34412" w:rsidRPr="00D00369">
        <w:t>и</w:t>
      </w:r>
      <w:r w:rsidRPr="00D00369">
        <w:t xml:space="preserve"> категорию педагог-</w:t>
      </w:r>
      <w:r w:rsidR="00D34412" w:rsidRPr="00D00369">
        <w:t xml:space="preserve"> модератор. </w:t>
      </w:r>
    </w:p>
    <w:p w:rsidR="000A1BA4" w:rsidRPr="00D00369" w:rsidRDefault="000A1BA4" w:rsidP="00F754BB">
      <w:pPr>
        <w:pStyle w:val="a5"/>
        <w:spacing w:line="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D00369">
        <w:rPr>
          <w:rFonts w:ascii="Times New Roman" w:hAnsi="Times New Roman"/>
          <w:b/>
          <w:i/>
          <w:sz w:val="24"/>
          <w:szCs w:val="24"/>
        </w:rPr>
        <w:t>Членами мо было выполнено за первое полугодие:</w:t>
      </w:r>
    </w:p>
    <w:p w:rsidR="0035262C" w:rsidRPr="00D00369" w:rsidRDefault="000A1BA4" w:rsidP="00D00369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 xml:space="preserve">Учителя МО </w:t>
      </w:r>
      <w:r w:rsidR="00D34412" w:rsidRPr="00D00369">
        <w:rPr>
          <w:rFonts w:ascii="Times New Roman" w:hAnsi="Times New Roman" w:cs="Times New Roman"/>
          <w:sz w:val="24"/>
          <w:szCs w:val="24"/>
        </w:rPr>
        <w:t xml:space="preserve"> истории и географии </w:t>
      </w:r>
      <w:r w:rsidRPr="00D00369">
        <w:rPr>
          <w:rFonts w:ascii="Times New Roman" w:hAnsi="Times New Roman" w:cs="Times New Roman"/>
          <w:sz w:val="24"/>
          <w:szCs w:val="24"/>
        </w:rPr>
        <w:t xml:space="preserve"> присутствовали на городском заседании МО учителей города по теме </w:t>
      </w:r>
      <w:r w:rsidR="0035262C" w:rsidRPr="00D00369">
        <w:rPr>
          <w:rFonts w:ascii="Times New Roman" w:hAnsi="Times New Roman" w:cs="Times New Roman"/>
          <w:sz w:val="24"/>
          <w:szCs w:val="24"/>
        </w:rPr>
        <w:t>«Документальные тексты на уроках истории и географии как инструмент развития исследовательских навыков учащихся»</w:t>
      </w:r>
      <w:r w:rsidR="0035262C" w:rsidRPr="00D0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918" w:rsidRPr="00D00369">
        <w:rPr>
          <w:rFonts w:ascii="Times New Roman" w:hAnsi="Times New Roman" w:cs="Times New Roman"/>
          <w:sz w:val="24"/>
          <w:szCs w:val="24"/>
        </w:rPr>
        <w:t>«Использование инновационных технологий на уроках истории и географии»</w:t>
      </w:r>
    </w:p>
    <w:p w:rsidR="00573918" w:rsidRDefault="00D00369" w:rsidP="00D00369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573918" w:rsidRPr="00D00369">
        <w:rPr>
          <w:rFonts w:ascii="Times New Roman" w:hAnsi="Times New Roman" w:cs="Times New Roman"/>
          <w:b/>
          <w:sz w:val="24"/>
          <w:szCs w:val="24"/>
        </w:rPr>
        <w:t>Аллахвердиева И.К.</w:t>
      </w:r>
      <w:r w:rsidR="00573918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106E6E" w:rsidRPr="00D00369">
        <w:rPr>
          <w:rFonts w:ascii="Times New Roman" w:hAnsi="Times New Roman" w:cs="Times New Roman"/>
          <w:sz w:val="24"/>
          <w:szCs w:val="24"/>
        </w:rPr>
        <w:t>получила авторское право  за работу  «Сборник заданий функциональной грамотности по истории ревнего Казахстана» от 15.09. 2022г. № 28790. Выдано РГП «Национальный институт интеллектуальной собственности» МЮ РК</w:t>
      </w:r>
      <w:r w:rsidR="00654BFF" w:rsidRPr="00D00369">
        <w:rPr>
          <w:rFonts w:ascii="Times New Roman" w:hAnsi="Times New Roman" w:cs="Times New Roman"/>
          <w:sz w:val="24"/>
          <w:szCs w:val="24"/>
        </w:rPr>
        <w:t xml:space="preserve">. </w:t>
      </w:r>
      <w:r w:rsidR="005F55E5">
        <w:rPr>
          <w:rFonts w:ascii="Times New Roman" w:hAnsi="Times New Roman" w:cs="Times New Roman"/>
          <w:sz w:val="24"/>
          <w:szCs w:val="24"/>
        </w:rPr>
        <w:t xml:space="preserve">Участвовала в городском очном конкурсе «Лучший педагог». Приняла участие в Республиканском конкурсе видеоуроков «Феставиаль педагогических детей». </w:t>
      </w:r>
      <w:r w:rsidR="005F55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54BFF" w:rsidRPr="00D00369">
        <w:rPr>
          <w:rFonts w:ascii="Times New Roman" w:hAnsi="Times New Roman" w:cs="Times New Roman"/>
          <w:sz w:val="24"/>
          <w:szCs w:val="24"/>
        </w:rPr>
        <w:t xml:space="preserve">Подготовила обучающуюся 10Б класса, Китаеву Анастасию  к </w:t>
      </w:r>
      <w:r w:rsidR="00654BFF" w:rsidRPr="00D003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54BFF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654BFF" w:rsidRPr="00D00369">
        <w:rPr>
          <w:rFonts w:ascii="Times New Roman" w:hAnsi="Times New Roman" w:cs="Times New Roman"/>
          <w:sz w:val="24"/>
          <w:szCs w:val="24"/>
          <w:lang w:val="kk-KZ"/>
        </w:rPr>
        <w:t>этапу Республиканской олимпиады по общеобразовательным предметам</w:t>
      </w:r>
      <w:r w:rsidR="00654BFF" w:rsidRPr="00D00369">
        <w:rPr>
          <w:rFonts w:ascii="Times New Roman" w:hAnsi="Times New Roman" w:cs="Times New Roman"/>
          <w:sz w:val="24"/>
          <w:szCs w:val="24"/>
        </w:rPr>
        <w:t xml:space="preserve">: история Казахстана 1 место. Опубликовала статью «Урок обновленного содержания образования»  в республиканском научнопрактическом журнале «Ы.Алтынсарин ізбасарлары» </w:t>
      </w:r>
    </w:p>
    <w:p w:rsidR="00573918" w:rsidRPr="00D00369" w:rsidRDefault="00D00369" w:rsidP="00D00369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573918" w:rsidRPr="00D00369">
        <w:rPr>
          <w:rFonts w:ascii="Times New Roman" w:hAnsi="Times New Roman" w:cs="Times New Roman"/>
          <w:b/>
          <w:sz w:val="24"/>
          <w:szCs w:val="24"/>
        </w:rPr>
        <w:t>Демченко К.В</w:t>
      </w:r>
      <w:r w:rsidR="00573918" w:rsidRPr="00D00369">
        <w:rPr>
          <w:rFonts w:ascii="Times New Roman" w:hAnsi="Times New Roman" w:cs="Times New Roman"/>
          <w:sz w:val="24"/>
          <w:szCs w:val="24"/>
        </w:rPr>
        <w:t xml:space="preserve">. Подготовила обучающегося Крениг Леонида к </w:t>
      </w:r>
      <w:r w:rsidR="00573918" w:rsidRPr="00D003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73918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573918" w:rsidRPr="00D00369">
        <w:rPr>
          <w:rFonts w:ascii="Times New Roman" w:hAnsi="Times New Roman" w:cs="Times New Roman"/>
          <w:sz w:val="24"/>
          <w:szCs w:val="24"/>
          <w:lang w:val="kk-KZ"/>
        </w:rPr>
        <w:t>этапу Республиканской олимпиады по общеобразовательным предметам</w:t>
      </w:r>
      <w:r w:rsidR="00573918" w:rsidRPr="00D00369">
        <w:rPr>
          <w:rFonts w:ascii="Times New Roman" w:hAnsi="Times New Roman" w:cs="Times New Roman"/>
          <w:sz w:val="24"/>
          <w:szCs w:val="24"/>
        </w:rPr>
        <w:t xml:space="preserve">: история Казахстана 3 место. Осуществляет  подготовку команды «Феникс» к интеллектуальной игре «Сезон открытий». В 1 полугодии прошли 2 этапа игры. </w:t>
      </w:r>
    </w:p>
    <w:p w:rsidR="008D6869" w:rsidRPr="00D00369" w:rsidRDefault="00D00369" w:rsidP="00D003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8D6869" w:rsidRPr="00D00369">
        <w:rPr>
          <w:rFonts w:ascii="Times New Roman" w:hAnsi="Times New Roman" w:cs="Times New Roman"/>
          <w:b/>
          <w:sz w:val="24"/>
          <w:szCs w:val="24"/>
        </w:rPr>
        <w:t>Базылжанова Д.А.</w:t>
      </w:r>
      <w:r w:rsidR="008D6869" w:rsidRPr="00D00369">
        <w:rPr>
          <w:rFonts w:ascii="Times New Roman" w:hAnsi="Times New Roman" w:cs="Times New Roman"/>
          <w:sz w:val="24"/>
          <w:szCs w:val="24"/>
        </w:rPr>
        <w:t xml:space="preserve"> Подготовила обучающуюся </w:t>
      </w:r>
      <w:r w:rsidR="008D6869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Самозвонову Ариану </w:t>
      </w:r>
      <w:r w:rsidR="008D6869" w:rsidRPr="00D00369">
        <w:rPr>
          <w:rFonts w:ascii="Times New Roman" w:hAnsi="Times New Roman" w:cs="Times New Roman"/>
          <w:sz w:val="24"/>
          <w:szCs w:val="24"/>
        </w:rPr>
        <w:t xml:space="preserve">к </w:t>
      </w:r>
      <w:r w:rsidR="008D6869" w:rsidRPr="00D003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D6869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8D6869" w:rsidRPr="00D00369">
        <w:rPr>
          <w:rFonts w:ascii="Times New Roman" w:hAnsi="Times New Roman" w:cs="Times New Roman"/>
          <w:sz w:val="24"/>
          <w:szCs w:val="24"/>
          <w:lang w:val="kk-KZ"/>
        </w:rPr>
        <w:t>этапу Республиканской олимпиады по общеобразовательным предметам</w:t>
      </w:r>
      <w:r w:rsidR="008D6869" w:rsidRPr="00D00369">
        <w:rPr>
          <w:rFonts w:ascii="Times New Roman" w:hAnsi="Times New Roman" w:cs="Times New Roman"/>
          <w:sz w:val="24"/>
          <w:szCs w:val="24"/>
        </w:rPr>
        <w:t>: история Казахстана 1 место.</w:t>
      </w:r>
      <w:r w:rsidR="00E37DEF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8D6869" w:rsidRPr="00D00369">
        <w:rPr>
          <w:rFonts w:ascii="Times New Roman" w:hAnsi="Times New Roman" w:cs="Times New Roman"/>
          <w:sz w:val="24"/>
          <w:szCs w:val="24"/>
        </w:rPr>
        <w:t xml:space="preserve">Участие во </w:t>
      </w:r>
      <w:r w:rsidR="008D6869" w:rsidRPr="00D0036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D6869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8D6869" w:rsidRPr="00D00369">
        <w:rPr>
          <w:rFonts w:ascii="Times New Roman" w:hAnsi="Times New Roman" w:cs="Times New Roman"/>
          <w:sz w:val="24"/>
          <w:szCs w:val="24"/>
          <w:lang w:val="kk-KZ"/>
        </w:rPr>
        <w:t>этапе Республиканской олимпиады по общеобразовательным предметам: история Казахстана; Самозвонова Ариана. Участ</w:t>
      </w:r>
      <w:r w:rsidR="004B690F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вовала </w:t>
      </w:r>
      <w:r w:rsidR="008D6869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690F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Жантасова Аида, 7 </w:t>
      </w:r>
      <w:r w:rsidR="004B690F" w:rsidRPr="00D00369">
        <w:rPr>
          <w:rFonts w:ascii="Times New Roman" w:hAnsi="Times New Roman" w:cs="Times New Roman"/>
          <w:sz w:val="24"/>
          <w:szCs w:val="24"/>
        </w:rPr>
        <w:t>«Д» класс</w:t>
      </w:r>
      <w:r w:rsidR="004B690F" w:rsidRPr="00D0036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6869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в городском этапе Республиканского конкурса исследовательских работ и творческих проектов «Зерде»  </w:t>
      </w:r>
    </w:p>
    <w:p w:rsidR="004B690F" w:rsidRPr="00D00369" w:rsidRDefault="00D00369" w:rsidP="00D00369">
      <w:pPr>
        <w:pStyle w:val="a3"/>
        <w:spacing w:after="16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4B690F" w:rsidRPr="00D00369">
        <w:rPr>
          <w:rFonts w:ascii="Times New Roman" w:hAnsi="Times New Roman" w:cs="Times New Roman"/>
          <w:b/>
          <w:sz w:val="24"/>
          <w:szCs w:val="24"/>
        </w:rPr>
        <w:t>Дулатов Б.К.</w:t>
      </w:r>
      <w:r w:rsidR="004B690F" w:rsidRPr="00D00369">
        <w:rPr>
          <w:rFonts w:ascii="Times New Roman" w:hAnsi="Times New Roman" w:cs="Times New Roman"/>
          <w:sz w:val="24"/>
          <w:szCs w:val="24"/>
        </w:rPr>
        <w:t xml:space="preserve"> Подготовил обучающегося Байрамова Джавида к </w:t>
      </w:r>
      <w:r w:rsidR="004B690F" w:rsidRPr="00D0036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B690F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4B690F" w:rsidRPr="00D00369">
        <w:rPr>
          <w:rFonts w:ascii="Times New Roman" w:hAnsi="Times New Roman" w:cs="Times New Roman"/>
          <w:sz w:val="24"/>
          <w:szCs w:val="24"/>
          <w:lang w:val="kk-KZ"/>
        </w:rPr>
        <w:t>этапу Республиканской олимпиады по общеобразовательным предметам (школьный уровень)</w:t>
      </w:r>
      <w:r w:rsidR="004B690F" w:rsidRPr="00D00369">
        <w:rPr>
          <w:rFonts w:ascii="Times New Roman" w:hAnsi="Times New Roman" w:cs="Times New Roman"/>
          <w:sz w:val="24"/>
          <w:szCs w:val="24"/>
        </w:rPr>
        <w:t xml:space="preserve">: история Казахстана 1 место. 08.12.2022 г. успешно защитил докторскую диссертацию на кафедре экономической и </w:t>
      </w:r>
      <w:r w:rsidR="004B690F" w:rsidRPr="00D00369">
        <w:rPr>
          <w:rFonts w:ascii="Times New Roman" w:hAnsi="Times New Roman" w:cs="Times New Roman"/>
          <w:sz w:val="24"/>
          <w:szCs w:val="24"/>
        </w:rPr>
        <w:lastRenderedPageBreak/>
        <w:t xml:space="preserve">социальной истории Философского факультета Остравского университета (Чешская Республика) по теме Historie a politický osud Čechů </w:t>
      </w:r>
      <w:r w:rsidR="004B690F" w:rsidRPr="00D0036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4B690F" w:rsidRPr="00D00369">
        <w:rPr>
          <w:rFonts w:ascii="Times New Roman" w:hAnsi="Times New Roman" w:cs="Times New Roman"/>
          <w:sz w:val="24"/>
          <w:szCs w:val="24"/>
        </w:rPr>
        <w:t xml:space="preserve"> </w:t>
      </w:r>
      <w:r w:rsidR="004B690F" w:rsidRPr="00D00369">
        <w:rPr>
          <w:rFonts w:ascii="Times New Roman" w:hAnsi="Times New Roman" w:cs="Times New Roman"/>
          <w:sz w:val="24"/>
          <w:szCs w:val="24"/>
          <w:lang w:val="en-US"/>
        </w:rPr>
        <w:t>uzemi</w:t>
      </w:r>
      <w:r w:rsidR="004B690F" w:rsidRPr="00D00369">
        <w:rPr>
          <w:rFonts w:ascii="Times New Roman" w:hAnsi="Times New Roman" w:cs="Times New Roman"/>
          <w:sz w:val="24"/>
          <w:szCs w:val="24"/>
        </w:rPr>
        <w:t xml:space="preserve"> Rusk</w:t>
      </w:r>
      <w:r w:rsidR="004B690F" w:rsidRPr="00D0036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B690F" w:rsidRPr="00D00369">
        <w:rPr>
          <w:rFonts w:ascii="Times New Roman" w:hAnsi="Times New Roman" w:cs="Times New Roman"/>
          <w:sz w:val="24"/>
          <w:szCs w:val="24"/>
        </w:rPr>
        <w:t>, 1914-1925.</w:t>
      </w:r>
    </w:p>
    <w:p w:rsidR="00573918" w:rsidRPr="00D00369" w:rsidRDefault="00D00369" w:rsidP="00F754BB">
      <w:pPr>
        <w:pStyle w:val="a3"/>
        <w:spacing w:after="0" w:line="259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83A3F" w:rsidRPr="00D00369">
        <w:rPr>
          <w:rFonts w:ascii="Times New Roman" w:hAnsi="Times New Roman" w:cs="Times New Roman"/>
          <w:b/>
          <w:sz w:val="24"/>
          <w:szCs w:val="24"/>
        </w:rPr>
        <w:t>Нурушева Г.К.</w:t>
      </w:r>
      <w:r w:rsidR="00083A3F" w:rsidRPr="00D00369">
        <w:rPr>
          <w:rFonts w:ascii="Times New Roman" w:hAnsi="Times New Roman" w:cs="Times New Roman"/>
          <w:sz w:val="24"/>
          <w:szCs w:val="24"/>
        </w:rPr>
        <w:t xml:space="preserve"> ее учащийся 9 Б класса  Тыщенко Никита принял участие в областном этапе Республиканского конкурса исследовательских работ и творческих проектов  для учащихся 8-11 классов и занял 1 место.</w:t>
      </w:r>
    </w:p>
    <w:p w:rsidR="00422F91" w:rsidRPr="00D00369" w:rsidRDefault="00D00369" w:rsidP="00422F9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22F91" w:rsidRPr="00D00369">
        <w:rPr>
          <w:rFonts w:ascii="Times New Roman" w:hAnsi="Times New Roman" w:cs="Times New Roman"/>
          <w:b/>
          <w:sz w:val="24"/>
          <w:szCs w:val="24"/>
        </w:rPr>
        <w:t xml:space="preserve">Чугулёва А.Е. </w:t>
      </w:r>
      <w:r w:rsidR="00422F91" w:rsidRPr="00D00369">
        <w:rPr>
          <w:rFonts w:ascii="Times New Roman" w:hAnsi="Times New Roman" w:cs="Times New Roman"/>
          <w:sz w:val="24"/>
          <w:szCs w:val="24"/>
        </w:rPr>
        <w:t>опубликовала статьи в журналах:</w:t>
      </w:r>
      <w:r w:rsidR="00422F91" w:rsidRPr="00D003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F91" w:rsidRPr="00D00369">
        <w:rPr>
          <w:rFonts w:ascii="Times New Roman" w:hAnsi="Times New Roman" w:cs="Times New Roman"/>
          <w:sz w:val="24"/>
          <w:szCs w:val="24"/>
        </w:rPr>
        <w:t>Республикалы</w:t>
      </w:r>
      <w:r w:rsidR="00422F91" w:rsidRPr="00D00369">
        <w:rPr>
          <w:rFonts w:ascii="Times New Roman" w:hAnsi="Times New Roman" w:cs="Times New Roman"/>
          <w:sz w:val="24"/>
          <w:szCs w:val="24"/>
          <w:lang w:val="kk-KZ"/>
        </w:rPr>
        <w:t>қ педагогикалық ғылыми</w:t>
      </w:r>
      <w:r w:rsidR="00422F91" w:rsidRPr="00D00369">
        <w:rPr>
          <w:rFonts w:ascii="Times New Roman" w:hAnsi="Times New Roman" w:cs="Times New Roman"/>
          <w:sz w:val="24"/>
          <w:szCs w:val="24"/>
        </w:rPr>
        <w:t>-</w:t>
      </w:r>
      <w:r w:rsidR="00422F91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журнал </w:t>
      </w:r>
      <w:r w:rsidR="00422F91" w:rsidRPr="00D00369">
        <w:rPr>
          <w:rFonts w:ascii="Times New Roman" w:hAnsi="Times New Roman" w:cs="Times New Roman"/>
          <w:sz w:val="24"/>
          <w:szCs w:val="24"/>
        </w:rPr>
        <w:t>№12 (119)«География ж</w:t>
      </w:r>
      <w:r w:rsidR="00422F91" w:rsidRPr="00D00369">
        <w:rPr>
          <w:rFonts w:ascii="Times New Roman" w:hAnsi="Times New Roman" w:cs="Times New Roman"/>
          <w:sz w:val="24"/>
          <w:szCs w:val="24"/>
          <w:lang w:val="kk-KZ"/>
        </w:rPr>
        <w:t>әне тарих</w:t>
      </w:r>
      <w:r w:rsidR="00422F91" w:rsidRPr="00D00369">
        <w:rPr>
          <w:rFonts w:ascii="Times New Roman" w:hAnsi="Times New Roman" w:cs="Times New Roman"/>
          <w:sz w:val="24"/>
          <w:szCs w:val="24"/>
        </w:rPr>
        <w:t>»</w:t>
      </w:r>
      <w:r w:rsidR="00422F91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 статья</w:t>
      </w:r>
      <w:r w:rsidR="00422F91" w:rsidRPr="00D00369">
        <w:rPr>
          <w:rFonts w:ascii="Times New Roman" w:hAnsi="Times New Roman" w:cs="Times New Roman"/>
          <w:sz w:val="24"/>
          <w:szCs w:val="24"/>
        </w:rPr>
        <w:t xml:space="preserve"> «Развитие критического мышления на уроках истории через через организацию самостоятельной деятельности учащихся» Республикалы</w:t>
      </w:r>
      <w:r w:rsidR="00422F91" w:rsidRPr="00D00369">
        <w:rPr>
          <w:rFonts w:ascii="Times New Roman" w:hAnsi="Times New Roman" w:cs="Times New Roman"/>
          <w:sz w:val="24"/>
          <w:szCs w:val="24"/>
          <w:lang w:val="kk-KZ"/>
        </w:rPr>
        <w:t>қ педагогикалық ғылыми</w:t>
      </w:r>
      <w:r w:rsidR="00422F91" w:rsidRPr="00D00369">
        <w:rPr>
          <w:rFonts w:ascii="Times New Roman" w:hAnsi="Times New Roman" w:cs="Times New Roman"/>
          <w:sz w:val="24"/>
          <w:szCs w:val="24"/>
        </w:rPr>
        <w:t>-</w:t>
      </w:r>
      <w:r w:rsidR="00422F91" w:rsidRPr="00D00369">
        <w:rPr>
          <w:rFonts w:ascii="Times New Roman" w:hAnsi="Times New Roman" w:cs="Times New Roman"/>
          <w:sz w:val="24"/>
          <w:szCs w:val="24"/>
          <w:lang w:val="kk-KZ"/>
        </w:rPr>
        <w:t xml:space="preserve"> әдістемелік журнал №12 (119)«Қазақстан ұстазы»публикация КСП </w:t>
      </w:r>
      <w:r w:rsidR="00422F91" w:rsidRPr="00D00369">
        <w:rPr>
          <w:rFonts w:ascii="Times New Roman" w:hAnsi="Times New Roman" w:cs="Times New Roman"/>
          <w:sz w:val="24"/>
          <w:szCs w:val="24"/>
        </w:rPr>
        <w:t>«Царские реформы 1822-1824 гг.»</w:t>
      </w:r>
    </w:p>
    <w:p w:rsidR="0035262C" w:rsidRPr="00D00369" w:rsidRDefault="00D00369" w:rsidP="00F754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83A3F" w:rsidRPr="00D00369">
        <w:rPr>
          <w:rFonts w:ascii="Times New Roman" w:hAnsi="Times New Roman" w:cs="Times New Roman"/>
          <w:b/>
          <w:sz w:val="24"/>
          <w:szCs w:val="24"/>
        </w:rPr>
        <w:t>.</w:t>
      </w:r>
      <w:r w:rsidR="0035262C" w:rsidRPr="00D00369">
        <w:rPr>
          <w:rFonts w:ascii="Times New Roman" w:hAnsi="Times New Roman" w:cs="Times New Roman"/>
          <w:b/>
          <w:sz w:val="24"/>
          <w:szCs w:val="24"/>
        </w:rPr>
        <w:t>Мурзахметов Д.К.</w:t>
      </w:r>
      <w:r w:rsidR="0035262C" w:rsidRPr="00D00369">
        <w:rPr>
          <w:rFonts w:ascii="Times New Roman" w:hAnsi="Times New Roman" w:cs="Times New Roman"/>
          <w:sz w:val="24"/>
          <w:szCs w:val="24"/>
        </w:rPr>
        <w:t xml:space="preserve"> его ученица  Гончарик-Андрук Ангелина 6Д класса, приняла участие  в Республиканский конкурсе исследовательских проектов и творческих работ учащихся 1-7 классов «Зерде». </w:t>
      </w:r>
      <w:r w:rsidR="00FF6BFB" w:rsidRPr="00D00369">
        <w:rPr>
          <w:rFonts w:ascii="Times New Roman" w:hAnsi="Times New Roman" w:cs="Times New Roman"/>
          <w:sz w:val="24"/>
          <w:szCs w:val="24"/>
        </w:rPr>
        <w:t>Подготовил около 15 учащихся к областной дистанционной олимпиаде по географии (данные в таблице)</w:t>
      </w:r>
    </w:p>
    <w:p w:rsidR="00422F91" w:rsidRPr="00D00369" w:rsidRDefault="00792E36" w:rsidP="00422F91">
      <w:pPr>
        <w:pStyle w:val="aa"/>
        <w:shd w:val="clear" w:color="auto" w:fill="FFFFFF"/>
        <w:spacing w:before="0" w:after="0" w:line="0" w:lineRule="atLeast"/>
        <w:jc w:val="both"/>
      </w:pPr>
      <w:r>
        <w:rPr>
          <w:b/>
        </w:rPr>
        <w:t>8.</w:t>
      </w:r>
      <w:r w:rsidR="00D00369" w:rsidRPr="00792E36">
        <w:rPr>
          <w:b/>
        </w:rPr>
        <w:t>Сегизбаев С.К.</w:t>
      </w:r>
      <w:r w:rsidR="00D00369">
        <w:t xml:space="preserve"> не принимал участие конкурсах, олимпиадах,  ни сам лично, </w:t>
      </w:r>
      <w:r w:rsidR="003A0ABD">
        <w:t>н</w:t>
      </w:r>
      <w:r w:rsidR="00D00369">
        <w:t xml:space="preserve">и его обучающиеся. Работу для профессионального роста не проводил. </w:t>
      </w:r>
    </w:p>
    <w:p w:rsidR="005C3EDB" w:rsidRPr="005C3EDB" w:rsidRDefault="005C3EDB" w:rsidP="005C3EDB">
      <w:pPr>
        <w:pStyle w:val="aa"/>
        <w:shd w:val="clear" w:color="auto" w:fill="FFFFFF"/>
        <w:spacing w:before="0" w:after="0" w:line="0" w:lineRule="atLeast"/>
        <w:jc w:val="center"/>
        <w:rPr>
          <w:b/>
        </w:rPr>
      </w:pPr>
      <w:r w:rsidRPr="005C3EDB">
        <w:rPr>
          <w:b/>
        </w:rPr>
        <w:t>По итогам работы творческой группы</w:t>
      </w:r>
      <w:r>
        <w:rPr>
          <w:b/>
        </w:rPr>
        <w:t xml:space="preserve"> </w:t>
      </w:r>
      <w:r w:rsidRPr="00D00369">
        <w:rPr>
          <w:b/>
        </w:rPr>
        <w:t>«</w:t>
      </w:r>
      <w:r w:rsidRPr="00D00369">
        <w:rPr>
          <w:rStyle w:val="a9"/>
        </w:rPr>
        <w:t>Разработка сборников  СОР и СОЧ по истории Казахстана  для 5-9 классов, географии 7-9 для классов».</w:t>
      </w:r>
      <w:r>
        <w:rPr>
          <w:rStyle w:val="a9"/>
        </w:rPr>
        <w:t xml:space="preserve"> </w:t>
      </w:r>
      <w:r w:rsidRPr="005C3EDB">
        <w:rPr>
          <w:b/>
        </w:rPr>
        <w:t xml:space="preserve"> за 1 полугодие.</w:t>
      </w:r>
    </w:p>
    <w:p w:rsidR="00422F91" w:rsidRPr="00D00369" w:rsidRDefault="00422F91" w:rsidP="00422F91">
      <w:pPr>
        <w:pStyle w:val="aa"/>
        <w:shd w:val="clear" w:color="auto" w:fill="FFFFFF"/>
        <w:spacing w:before="0" w:after="0" w:line="0" w:lineRule="atLeast"/>
        <w:jc w:val="both"/>
        <w:rPr>
          <w:b/>
        </w:rPr>
      </w:pPr>
      <w:r w:rsidRPr="00D00369">
        <w:t>В сентябре был утвержден состав творческой группы учителей истории и географии, выбран руководитель творческой группы, обсужден и утвержден план творческой группы на 2022-2023 учебный год. Была выбрана тема творческой группы</w:t>
      </w:r>
      <w:r w:rsidRPr="00D00369">
        <w:rPr>
          <w:b/>
        </w:rPr>
        <w:t>: «</w:t>
      </w:r>
      <w:r w:rsidRPr="00D00369">
        <w:rPr>
          <w:rStyle w:val="a9"/>
        </w:rPr>
        <w:t>Разработка сборников  СОР и СОЧ по истории Казахстана  для 5-9 классов, географии 7-9 для классов».</w:t>
      </w: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 xml:space="preserve">В октябре месяце за каждым членом творческой группы были распределены задания по составлению сборника. </w:t>
      </w: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>Учителя истории:</w:t>
      </w:r>
    </w:p>
    <w:p w:rsidR="00422F91" w:rsidRPr="00D00369" w:rsidRDefault="00422F91" w:rsidP="00422F91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 xml:space="preserve">1.Базылжанова Д.А. составление СОР, СОЧ по истории Казахстана для 5 классов </w:t>
      </w:r>
    </w:p>
    <w:p w:rsidR="00422F91" w:rsidRPr="00D00369" w:rsidRDefault="00422F91" w:rsidP="00422F91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 xml:space="preserve">2.Дулатов Б.К. составление СОР, СОЧ. по истории  Казахстана для 6 классов </w:t>
      </w:r>
    </w:p>
    <w:p w:rsidR="00422F91" w:rsidRPr="00D00369" w:rsidRDefault="00422F91" w:rsidP="00422F91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 xml:space="preserve">3.Чугулева А.Е. составление СОР, СОЧ. по истории Казахстана для 7 классов </w:t>
      </w:r>
    </w:p>
    <w:p w:rsidR="00422F91" w:rsidRPr="00D00369" w:rsidRDefault="00422F91" w:rsidP="00422F91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 xml:space="preserve">4.Сегизбаев С.К. составление СОР, СОЧ. по истории Казахстана для 8 классов </w:t>
      </w:r>
    </w:p>
    <w:p w:rsidR="00422F91" w:rsidRPr="00D00369" w:rsidRDefault="00422F91" w:rsidP="00422F91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 xml:space="preserve">5.Демченко К.В. составление СОР, СОЧ. по истории Казахстана для 9 классов </w:t>
      </w:r>
    </w:p>
    <w:p w:rsidR="00422F91" w:rsidRPr="00D00369" w:rsidRDefault="00422F91" w:rsidP="00422F91">
      <w:pPr>
        <w:pStyle w:val="a3"/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 xml:space="preserve">Учителя географии:  </w:t>
      </w:r>
    </w:p>
    <w:p w:rsidR="00422F91" w:rsidRPr="00D00369" w:rsidRDefault="00422F91" w:rsidP="00422F9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>1.Жамантаева Д.М. составление СОР, СОЧ. по географии для 7 классов</w:t>
      </w:r>
    </w:p>
    <w:p w:rsidR="00422F91" w:rsidRPr="00D00369" w:rsidRDefault="00422F91" w:rsidP="00422F9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00369">
        <w:rPr>
          <w:rFonts w:ascii="Times New Roman" w:hAnsi="Times New Roman" w:cs="Times New Roman"/>
          <w:sz w:val="24"/>
          <w:szCs w:val="24"/>
        </w:rPr>
        <w:t>2. Мурзахметов Д.К. составление СОР, СОЧ. по географии для 8 классов</w:t>
      </w: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>3. Жамантаева Д.М., Мурзахметов Д.К. составление СОР, СОЧ. по географии для 9 классов</w:t>
      </w: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 xml:space="preserve">Каждому члену творческой группы было рекомендовано изучить методические рекомендации по правилам разработки СОР, СОЧ по предметам с помощью  сайта </w:t>
      </w:r>
      <w:r w:rsidRPr="00D00369">
        <w:rPr>
          <w:rFonts w:ascii="Times New Roman" w:hAnsi="Times New Roman"/>
          <w:b/>
          <w:sz w:val="24"/>
          <w:szCs w:val="24"/>
          <w:lang w:val="en-US"/>
        </w:rPr>
        <w:t>smk</w:t>
      </w:r>
      <w:r w:rsidRPr="00D00369">
        <w:rPr>
          <w:rFonts w:ascii="Times New Roman" w:hAnsi="Times New Roman"/>
          <w:b/>
          <w:sz w:val="24"/>
          <w:szCs w:val="24"/>
        </w:rPr>
        <w:t>.</w:t>
      </w:r>
      <w:r w:rsidRPr="00D00369">
        <w:rPr>
          <w:rFonts w:ascii="Times New Roman" w:hAnsi="Times New Roman"/>
          <w:b/>
          <w:sz w:val="24"/>
          <w:szCs w:val="24"/>
          <w:lang w:val="en-US"/>
        </w:rPr>
        <w:t>kz</w:t>
      </w:r>
      <w:r w:rsidRPr="00D00369">
        <w:rPr>
          <w:rFonts w:ascii="Times New Roman" w:hAnsi="Times New Roman"/>
          <w:b/>
          <w:sz w:val="24"/>
          <w:szCs w:val="24"/>
        </w:rPr>
        <w:t>.</w:t>
      </w: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 xml:space="preserve">В декабре членами творческой группы были проведены разработанные сор по предметам в 5-8 классах.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48"/>
        <w:gridCol w:w="7123"/>
      </w:tblGrid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Выполненная работа на 05.01.2023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 Базылжанова Д.А.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за 1 полугодие составлены суммативные задания за разделы по истории Казахстана за 5 класс, разработаны соч за 1,2 четверть в соответствии со спецификацией. 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Дулатов Б.К.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за 1 полугодие составлены суммативные задания за разделы по истории Казахстана за 6 класс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Чугулева А.Е. 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за 1 полугодие составлены суммативные задания за разделы по истории Казахстана за 7 класс, разработаны соч за 1,2 четверть в соответствии со спецификацией.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Сегизбаев С.К.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требуется дополнительная консультация по разработке соч по предмету, разработан сор по истории Казахстана за 1 четверть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Демченко К.В.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за 1 полугодие составлены суммативные задания за разделы по истории Казахстана за 9 класс, соч за 1,2 четверть  на стадии разработки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Жамантаева Д.М. 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за 1 полугодие составлены суммативные задания за разделы по географии за 7 класс, разработаны соч за 1,2 четверть в </w:t>
            </w:r>
            <w:r w:rsidRPr="00D00369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со спецификацией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lastRenderedPageBreak/>
              <w:t>Мурзахметов Д.К.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за 1 полугодие составлены суммативные задания за разделы по географии за 8 класс, разработаны соч за 1,2 четверть в соответствии со спецификацией</w:t>
            </w:r>
          </w:p>
        </w:tc>
      </w:tr>
      <w:tr w:rsidR="00D00369" w:rsidRPr="00D00369" w:rsidTr="00422F91">
        <w:trPr>
          <w:jc w:val="center"/>
        </w:trPr>
        <w:tc>
          <w:tcPr>
            <w:tcW w:w="2448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Жамантаева Д.М., Мурзахметов Д.К.</w:t>
            </w:r>
          </w:p>
        </w:tc>
        <w:tc>
          <w:tcPr>
            <w:tcW w:w="7123" w:type="dxa"/>
          </w:tcPr>
          <w:p w:rsidR="00422F91" w:rsidRPr="00D00369" w:rsidRDefault="00422F91" w:rsidP="006C44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сор,соч по географии за 1,2 четверть  на стадии разработки</w:t>
            </w:r>
          </w:p>
        </w:tc>
      </w:tr>
    </w:tbl>
    <w:p w:rsidR="00422F91" w:rsidRPr="00D00369" w:rsidRDefault="00422F91" w:rsidP="00422F9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00369">
        <w:rPr>
          <w:rFonts w:ascii="Times New Roman" w:hAnsi="Times New Roman"/>
          <w:b/>
          <w:sz w:val="24"/>
          <w:szCs w:val="24"/>
        </w:rPr>
        <w:t>Рекомендации</w:t>
      </w:r>
      <w:r w:rsidR="002B2D60" w:rsidRPr="00D00369">
        <w:rPr>
          <w:rFonts w:ascii="Times New Roman" w:hAnsi="Times New Roman"/>
          <w:b/>
          <w:sz w:val="24"/>
          <w:szCs w:val="24"/>
        </w:rPr>
        <w:t xml:space="preserve"> творческой группе</w:t>
      </w:r>
      <w:r w:rsidRPr="00D00369">
        <w:rPr>
          <w:rFonts w:ascii="Times New Roman" w:hAnsi="Times New Roman"/>
          <w:b/>
          <w:sz w:val="24"/>
          <w:szCs w:val="24"/>
        </w:rPr>
        <w:t xml:space="preserve">: </w:t>
      </w: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>1.продолжить работу в данном направлении согласно утвержденному плану ТГ.</w:t>
      </w:r>
    </w:p>
    <w:p w:rsidR="00422F91" w:rsidRPr="00D00369" w:rsidRDefault="00422F91" w:rsidP="00422F9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0369">
        <w:rPr>
          <w:rFonts w:ascii="Times New Roman" w:hAnsi="Times New Roman"/>
          <w:sz w:val="24"/>
          <w:szCs w:val="24"/>
        </w:rPr>
        <w:t>2. 31.01.2023 года провести заседание группы, с целю обсуждения разработанных заданий за 1 полугодие, их корректировки, соответствия уровню мыслительных навыков, возрастным особенностям, методическим рекомендациям.</w:t>
      </w:r>
    </w:p>
    <w:p w:rsidR="000A1BA4" w:rsidRPr="00D00369" w:rsidRDefault="000A1BA4" w:rsidP="00F754BB">
      <w:pPr>
        <w:pStyle w:val="a5"/>
        <w:spacing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3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6) Достижения детей в олимпиадах и конкурсах:</w:t>
      </w:r>
    </w:p>
    <w:p w:rsidR="000A1BA4" w:rsidRPr="00D00369" w:rsidRDefault="000A1BA4" w:rsidP="00F754BB">
      <w:pPr>
        <w:pStyle w:val="a5"/>
        <w:spacing w:line="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369">
        <w:rPr>
          <w:rFonts w:ascii="Times New Roman" w:eastAsia="Times New Roman" w:hAnsi="Times New Roman"/>
          <w:sz w:val="24"/>
          <w:szCs w:val="24"/>
          <w:lang w:eastAsia="ru-RU"/>
        </w:rPr>
        <w:t>Познавательный интерес учащихся поддерживаем участием обучающихся в предметных олимпиадах, что способствует формированию общей культуры учеников, активизации их мыслительной познавательной деятельности, развитию творческих способностей учеников, повышению качества образования.</w:t>
      </w:r>
    </w:p>
    <w:p w:rsidR="000A1BA4" w:rsidRPr="00D00369" w:rsidRDefault="000A1BA4" w:rsidP="00F754BB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0369">
        <w:rPr>
          <w:rFonts w:ascii="Times New Roman" w:hAnsi="Times New Roman" w:cs="Times New Roman"/>
          <w:i/>
          <w:sz w:val="24"/>
          <w:szCs w:val="24"/>
        </w:rPr>
        <w:t>Результаты участия обучающихся:</w:t>
      </w:r>
    </w:p>
    <w:tbl>
      <w:tblPr>
        <w:tblW w:w="7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134"/>
        <w:gridCol w:w="2268"/>
        <w:gridCol w:w="993"/>
      </w:tblGrid>
      <w:tr w:rsidR="00D00369" w:rsidRPr="00D00369" w:rsidTr="00422F91">
        <w:trPr>
          <w:trHeight w:val="223"/>
          <w:jc w:val="center"/>
        </w:trPr>
        <w:tc>
          <w:tcPr>
            <w:tcW w:w="2235" w:type="dxa"/>
          </w:tcPr>
          <w:p w:rsidR="00083A3F" w:rsidRPr="00D00369" w:rsidRDefault="00083A3F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5" w:type="dxa"/>
          </w:tcPr>
          <w:p w:rsidR="00083A3F" w:rsidRPr="00D00369" w:rsidRDefault="00083A3F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1134" w:type="dxa"/>
          </w:tcPr>
          <w:p w:rsidR="00083A3F" w:rsidRPr="00D00369" w:rsidRDefault="00083A3F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268" w:type="dxa"/>
          </w:tcPr>
          <w:p w:rsidR="00083A3F" w:rsidRPr="00D00369" w:rsidRDefault="00083A3F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ФИ обучающегося</w:t>
            </w:r>
          </w:p>
        </w:tc>
        <w:tc>
          <w:tcPr>
            <w:tcW w:w="993" w:type="dxa"/>
          </w:tcPr>
          <w:p w:rsidR="00083A3F" w:rsidRPr="00D00369" w:rsidRDefault="00083A3F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 w:val="restart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Предметная  республиканская олимпиада</w:t>
            </w: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Бельмач Роман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 В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Китаева Анастасия 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Тыщенко Никита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Крениг Леонида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  <w:lang w:val="kk-KZ"/>
              </w:rPr>
              <w:t>Самозвонов Ариана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5Г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Байрамов Джавид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 w:val="restart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Предметная  областная дистанционная олимпиада по географии.</w:t>
            </w: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Адильбекова Диляра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 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Акылбек Али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Баекина Гаухар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 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Веселкина Яна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Махметова Даяна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 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Полищук Виктория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Сыздыкова  Камила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 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Тупицын Влад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Федоров Вадим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 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Чиж  Арина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7 Е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Алексеева Анастасия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Алимбеков Амир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Аралбаева Дарина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D00369" w:rsidRPr="00D00369" w:rsidTr="00422F91">
        <w:trPr>
          <w:trHeight w:val="217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Балгужин Анади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D00369" w:rsidRPr="00D00369" w:rsidTr="00422F91">
        <w:trPr>
          <w:trHeight w:val="168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Бельмач Роман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369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Бузовкина Камиля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Ержанова Инна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Исаев Богдан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Кабардина Алина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Каянкин Кирилл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Лисицына Анастасия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Надаева Луиза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Паустовский Дмитрий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Таласпаев Амир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Шлюнд Дарья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Шмакова Анна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8Г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Яшин Иван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Альтиева Аружан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9Д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Глазунов Степан 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  <w:vMerge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2268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 Богатыренко Александр </w:t>
            </w:r>
          </w:p>
        </w:tc>
        <w:tc>
          <w:tcPr>
            <w:tcW w:w="993" w:type="dxa"/>
          </w:tcPr>
          <w:p w:rsidR="00320950" w:rsidRPr="00D00369" w:rsidRDefault="00320950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10Б</w:t>
            </w:r>
          </w:p>
        </w:tc>
      </w:tr>
      <w:tr w:rsidR="00D00369" w:rsidRPr="00D00369" w:rsidTr="00422F91">
        <w:trPr>
          <w:trHeight w:val="223"/>
          <w:jc w:val="center"/>
        </w:trPr>
        <w:tc>
          <w:tcPr>
            <w:tcW w:w="2235" w:type="dxa"/>
          </w:tcPr>
          <w:p w:rsidR="00422F91" w:rsidRPr="00D00369" w:rsidRDefault="00422F91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22F91" w:rsidRPr="00D00369" w:rsidRDefault="00422F91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2F91" w:rsidRPr="00D00369" w:rsidRDefault="00422F91" w:rsidP="00F754BB">
            <w:pPr>
              <w:pStyle w:val="a5"/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2268" w:type="dxa"/>
          </w:tcPr>
          <w:p w:rsidR="00422F91" w:rsidRPr="00D00369" w:rsidRDefault="00422F91" w:rsidP="00DD0BA8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>Морщаков</w:t>
            </w:r>
            <w:r w:rsidR="00DD0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369">
              <w:rPr>
                <w:rFonts w:ascii="Times New Roman" w:hAnsi="Times New Roman"/>
                <w:sz w:val="24"/>
                <w:szCs w:val="24"/>
              </w:rPr>
              <w:t xml:space="preserve"> В., Чуркин</w:t>
            </w:r>
            <w:r w:rsidR="00DD0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369">
              <w:rPr>
                <w:rFonts w:ascii="Times New Roman" w:hAnsi="Times New Roman"/>
                <w:sz w:val="24"/>
                <w:szCs w:val="24"/>
              </w:rPr>
              <w:t xml:space="preserve"> Е., Махметов</w:t>
            </w:r>
            <w:r w:rsidR="00DD0BA8">
              <w:rPr>
                <w:rFonts w:ascii="Times New Roman" w:hAnsi="Times New Roman"/>
                <w:sz w:val="24"/>
                <w:szCs w:val="24"/>
              </w:rPr>
              <w:t>а</w:t>
            </w:r>
            <w:r w:rsidRPr="00D00369">
              <w:rPr>
                <w:rFonts w:ascii="Times New Roman" w:hAnsi="Times New Roman"/>
                <w:sz w:val="24"/>
                <w:szCs w:val="24"/>
              </w:rPr>
              <w:t xml:space="preserve"> Д., Корганов Д.</w:t>
            </w:r>
          </w:p>
        </w:tc>
        <w:tc>
          <w:tcPr>
            <w:tcW w:w="993" w:type="dxa"/>
          </w:tcPr>
          <w:p w:rsidR="00422F91" w:rsidRPr="00D00369" w:rsidRDefault="00422F91" w:rsidP="00422F91">
            <w:pPr>
              <w:pStyle w:val="a5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00369">
              <w:rPr>
                <w:rFonts w:ascii="Times New Roman" w:hAnsi="Times New Roman"/>
                <w:sz w:val="24"/>
                <w:szCs w:val="24"/>
              </w:rPr>
              <w:t xml:space="preserve">7Б2 </w:t>
            </w:r>
          </w:p>
        </w:tc>
      </w:tr>
    </w:tbl>
    <w:p w:rsidR="00573918" w:rsidRPr="00D00369" w:rsidRDefault="00573918" w:rsidP="00F754BB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1479" w:rsidRPr="00D00369" w:rsidRDefault="000A1BA4" w:rsidP="00F754BB">
      <w:pPr>
        <w:pStyle w:val="a5"/>
        <w:spacing w:line="0" w:lineRule="atLeast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0369">
        <w:rPr>
          <w:rFonts w:ascii="Times New Roman" w:hAnsi="Times New Roman"/>
          <w:sz w:val="24"/>
          <w:szCs w:val="24"/>
          <w:shd w:val="clear" w:color="auto" w:fill="FFFFFF"/>
        </w:rPr>
        <w:t>В первом полугодии 202</w:t>
      </w:r>
      <w:r w:rsidR="008B1479" w:rsidRPr="00D00369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D00369">
        <w:rPr>
          <w:rFonts w:ascii="Times New Roman" w:hAnsi="Times New Roman"/>
          <w:sz w:val="24"/>
          <w:szCs w:val="24"/>
          <w:shd w:val="clear" w:color="auto" w:fill="FFFFFF"/>
        </w:rPr>
        <w:t>-202</w:t>
      </w:r>
      <w:r w:rsidR="008B1479" w:rsidRPr="00D00369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D00369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учебного года учителя МО </w:t>
      </w:r>
      <w:r w:rsidR="00745E3B" w:rsidRPr="00D00369">
        <w:rPr>
          <w:rFonts w:ascii="Times New Roman" w:hAnsi="Times New Roman"/>
          <w:sz w:val="24"/>
          <w:szCs w:val="24"/>
          <w:shd w:val="clear" w:color="auto" w:fill="FFFFFF"/>
        </w:rPr>
        <w:t xml:space="preserve">прошли  </w:t>
      </w:r>
      <w:r w:rsidR="008F1045" w:rsidRPr="00D00369">
        <w:rPr>
          <w:rFonts w:ascii="Times New Roman" w:hAnsi="Times New Roman"/>
          <w:sz w:val="24"/>
          <w:szCs w:val="24"/>
          <w:shd w:val="clear" w:color="auto" w:fill="FFFFFF"/>
        </w:rPr>
        <w:t xml:space="preserve">следующие </w:t>
      </w:r>
      <w:r w:rsidR="00745E3B" w:rsidRPr="00D00369">
        <w:rPr>
          <w:rFonts w:ascii="Times New Roman" w:hAnsi="Times New Roman"/>
          <w:sz w:val="24"/>
          <w:szCs w:val="24"/>
          <w:shd w:val="clear" w:color="auto" w:fill="FFFFFF"/>
        </w:rPr>
        <w:t>курсы</w:t>
      </w:r>
      <w:r w:rsidR="008F1045" w:rsidRPr="00D00369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:rsidR="008B1479" w:rsidRDefault="008B1479" w:rsidP="00F754BB">
      <w:pPr>
        <w:pStyle w:val="a5"/>
        <w:spacing w:line="0" w:lineRule="atLeast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00369">
        <w:rPr>
          <w:rFonts w:ascii="Times New Roman" w:hAnsi="Times New Roman"/>
          <w:sz w:val="24"/>
          <w:szCs w:val="24"/>
          <w:shd w:val="clear" w:color="auto" w:fill="FFFFFF"/>
        </w:rPr>
        <w:t xml:space="preserve">Аллахвердиева И.К. "Развитие предметных компетенций учителей географии 7-9 классов". </w:t>
      </w:r>
      <w:r w:rsidR="00B162E0" w:rsidRPr="00D00369">
        <w:rPr>
          <w:rFonts w:ascii="Times New Roman" w:hAnsi="Times New Roman"/>
          <w:sz w:val="24"/>
          <w:szCs w:val="24"/>
          <w:shd w:val="clear" w:color="auto" w:fill="FFFFFF"/>
        </w:rPr>
        <w:t>Базылжанова Д.А. Сегтзбаев С.К "Развитие предметных компетенций учителей истории. Трудные темы 10-11 классов</w:t>
      </w:r>
      <w:r w:rsidR="004F6D89" w:rsidRPr="00D00369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B162E0" w:rsidRPr="00D00369">
        <w:rPr>
          <w:rFonts w:ascii="Times New Roman" w:hAnsi="Times New Roman"/>
          <w:sz w:val="24"/>
          <w:szCs w:val="24"/>
          <w:shd w:val="clear" w:color="auto" w:fill="FFFFFF"/>
        </w:rPr>
        <w:t>. "</w:t>
      </w:r>
      <w:r w:rsidRPr="00D00369">
        <w:rPr>
          <w:rFonts w:ascii="Times New Roman" w:hAnsi="Times New Roman"/>
          <w:sz w:val="24"/>
          <w:szCs w:val="24"/>
          <w:shd w:val="clear" w:color="auto" w:fill="FFFFFF"/>
        </w:rPr>
        <w:t>Дулатов Б.К. Чугулева А.Е. "Развитие предметных компетенций учителей истории (5-9 классы)"  Аллахвердиева И.К.  Организационно - методические аспекты деятельности наставника в организациях образования" Нурушева Г.К. курс по образовательной программе "Обновление содержания коррекционно-педагогической работы в инклюзивных классах организаций среднего образования", ("Академический центр Start").</w:t>
      </w:r>
      <w:r w:rsidR="00B162E0" w:rsidRPr="00D0036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00369" w:rsidRPr="00D00369" w:rsidRDefault="00D00369" w:rsidP="00F754BB">
      <w:pPr>
        <w:pStyle w:val="a5"/>
        <w:spacing w:line="0" w:lineRule="atLeast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8B1479" w:rsidRPr="00D00369" w:rsidRDefault="008B1479" w:rsidP="00F754BB">
      <w:pPr>
        <w:pStyle w:val="a5"/>
        <w:spacing w:line="0" w:lineRule="atLeast"/>
        <w:contextualSpacing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8B1479" w:rsidRPr="00D00369" w:rsidSect="00D00369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23185"/>
    <w:multiLevelType w:val="hybridMultilevel"/>
    <w:tmpl w:val="4546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7A9E"/>
    <w:multiLevelType w:val="hybridMultilevel"/>
    <w:tmpl w:val="A974485C"/>
    <w:lvl w:ilvl="0" w:tplc="E91C8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62249"/>
    <w:multiLevelType w:val="hybridMultilevel"/>
    <w:tmpl w:val="FEB89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16387"/>
    <w:multiLevelType w:val="hybridMultilevel"/>
    <w:tmpl w:val="D748692C"/>
    <w:lvl w:ilvl="0" w:tplc="FFAAE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93613"/>
    <w:multiLevelType w:val="hybridMultilevel"/>
    <w:tmpl w:val="882EB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C03B6"/>
    <w:multiLevelType w:val="hybridMultilevel"/>
    <w:tmpl w:val="425AFA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40828"/>
    <w:multiLevelType w:val="hybridMultilevel"/>
    <w:tmpl w:val="28B8848A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439CD"/>
    <w:multiLevelType w:val="hybridMultilevel"/>
    <w:tmpl w:val="5E8488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D398F"/>
    <w:multiLevelType w:val="hybridMultilevel"/>
    <w:tmpl w:val="D6901518"/>
    <w:lvl w:ilvl="0" w:tplc="F1CA6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F2EDD"/>
    <w:multiLevelType w:val="hybridMultilevel"/>
    <w:tmpl w:val="296A3148"/>
    <w:lvl w:ilvl="0" w:tplc="FFAAE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348CD"/>
    <w:multiLevelType w:val="hybridMultilevel"/>
    <w:tmpl w:val="BB80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D7EAC"/>
    <w:multiLevelType w:val="hybridMultilevel"/>
    <w:tmpl w:val="ADE4777A"/>
    <w:lvl w:ilvl="0" w:tplc="42F6455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47A244E7"/>
    <w:multiLevelType w:val="hybridMultilevel"/>
    <w:tmpl w:val="0EF42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7610A"/>
    <w:multiLevelType w:val="hybridMultilevel"/>
    <w:tmpl w:val="2F9A726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A4D0F"/>
    <w:multiLevelType w:val="hybridMultilevel"/>
    <w:tmpl w:val="E70C7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64D43"/>
    <w:multiLevelType w:val="hybridMultilevel"/>
    <w:tmpl w:val="1822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5464B"/>
    <w:multiLevelType w:val="hybridMultilevel"/>
    <w:tmpl w:val="17DEE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F4F2A"/>
    <w:multiLevelType w:val="hybridMultilevel"/>
    <w:tmpl w:val="E04E9FB0"/>
    <w:lvl w:ilvl="0" w:tplc="E13A2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14F3A"/>
    <w:multiLevelType w:val="hybridMultilevel"/>
    <w:tmpl w:val="3A16C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DB2E4A"/>
    <w:multiLevelType w:val="hybridMultilevel"/>
    <w:tmpl w:val="00448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A49A4"/>
    <w:multiLevelType w:val="hybridMultilevel"/>
    <w:tmpl w:val="BBC4065E"/>
    <w:lvl w:ilvl="0" w:tplc="F1CA6F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79914DF"/>
    <w:multiLevelType w:val="hybridMultilevel"/>
    <w:tmpl w:val="A58C933E"/>
    <w:lvl w:ilvl="0" w:tplc="E91C8D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028A9"/>
    <w:multiLevelType w:val="hybridMultilevel"/>
    <w:tmpl w:val="38207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</w:num>
  <w:num w:numId="7">
    <w:abstractNumId w:val="11"/>
  </w:num>
  <w:num w:numId="8">
    <w:abstractNumId w:val="18"/>
  </w:num>
  <w:num w:numId="9">
    <w:abstractNumId w:val="17"/>
  </w:num>
  <w:num w:numId="10">
    <w:abstractNumId w:val="1"/>
  </w:num>
  <w:num w:numId="11">
    <w:abstractNumId w:val="21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0"/>
  </w:num>
  <w:num w:numId="15">
    <w:abstractNumId w:val="2"/>
  </w:num>
  <w:num w:numId="16">
    <w:abstractNumId w:val="7"/>
  </w:num>
  <w:num w:numId="17">
    <w:abstractNumId w:val="15"/>
  </w:num>
  <w:num w:numId="18">
    <w:abstractNumId w:val="5"/>
  </w:num>
  <w:num w:numId="19">
    <w:abstractNumId w:val="9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2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DE"/>
    <w:rsid w:val="00027511"/>
    <w:rsid w:val="00083A3F"/>
    <w:rsid w:val="000A1BA4"/>
    <w:rsid w:val="00106E6E"/>
    <w:rsid w:val="001F1013"/>
    <w:rsid w:val="00230E9D"/>
    <w:rsid w:val="00297357"/>
    <w:rsid w:val="002B2D60"/>
    <w:rsid w:val="002D1933"/>
    <w:rsid w:val="00320950"/>
    <w:rsid w:val="0035262C"/>
    <w:rsid w:val="003A0ABD"/>
    <w:rsid w:val="00422F91"/>
    <w:rsid w:val="00440A0E"/>
    <w:rsid w:val="004A0248"/>
    <w:rsid w:val="004B690F"/>
    <w:rsid w:val="004F6D89"/>
    <w:rsid w:val="00507CDE"/>
    <w:rsid w:val="005146B1"/>
    <w:rsid w:val="00573918"/>
    <w:rsid w:val="00580464"/>
    <w:rsid w:val="00594A13"/>
    <w:rsid w:val="005A48B1"/>
    <w:rsid w:val="005C3EDB"/>
    <w:rsid w:val="005D3229"/>
    <w:rsid w:val="005F55E5"/>
    <w:rsid w:val="00654BFF"/>
    <w:rsid w:val="00745E3B"/>
    <w:rsid w:val="00792E36"/>
    <w:rsid w:val="00822281"/>
    <w:rsid w:val="008B1479"/>
    <w:rsid w:val="008D6869"/>
    <w:rsid w:val="008F1045"/>
    <w:rsid w:val="008F31F6"/>
    <w:rsid w:val="00923027"/>
    <w:rsid w:val="00940DFD"/>
    <w:rsid w:val="00950886"/>
    <w:rsid w:val="009D4152"/>
    <w:rsid w:val="00A328AD"/>
    <w:rsid w:val="00AF6971"/>
    <w:rsid w:val="00B162E0"/>
    <w:rsid w:val="00BF61BA"/>
    <w:rsid w:val="00C33C0C"/>
    <w:rsid w:val="00C83D4F"/>
    <w:rsid w:val="00C87528"/>
    <w:rsid w:val="00D00369"/>
    <w:rsid w:val="00D201C9"/>
    <w:rsid w:val="00D34412"/>
    <w:rsid w:val="00D57DE7"/>
    <w:rsid w:val="00DB618A"/>
    <w:rsid w:val="00DC1A81"/>
    <w:rsid w:val="00DD0BA8"/>
    <w:rsid w:val="00E31C8B"/>
    <w:rsid w:val="00E37DEF"/>
    <w:rsid w:val="00EF2CD4"/>
    <w:rsid w:val="00F7536D"/>
    <w:rsid w:val="00F754BB"/>
    <w:rsid w:val="00FB212A"/>
    <w:rsid w:val="00FB5254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B502"/>
  <w15:docId w15:val="{BAF224BF-F501-438E-95D0-E905EF1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07C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07CDE"/>
  </w:style>
  <w:style w:type="paragraph" w:customStyle="1" w:styleId="1">
    <w:name w:val="Абзац списка1"/>
    <w:basedOn w:val="a"/>
    <w:rsid w:val="000A1BA4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5">
    <w:name w:val="No Spacing"/>
    <w:aliases w:val="Обя,Айгерим,мелкий,мой рабочий,No Spacing,норма,No Spacing1,свой,14 TNR,Без интервала11,МОЙ СТИЛЬ,Без интеБез интервала,Без интервала111"/>
    <w:link w:val="a6"/>
    <w:uiPriority w:val="1"/>
    <w:qFormat/>
    <w:rsid w:val="000A1BA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4">
    <w:name w:val="c4"/>
    <w:basedOn w:val="a"/>
    <w:rsid w:val="000A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Без интервала Знак,Без интервала111 Знак"/>
    <w:link w:val="a5"/>
    <w:uiPriority w:val="1"/>
    <w:locked/>
    <w:rsid w:val="000A1BA4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745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Название Знак"/>
    <w:rsid w:val="00745E3B"/>
    <w:rPr>
      <w:rFonts w:ascii="Georgia" w:eastAsia="Times New Roman" w:hAnsi="Georgia" w:cs="Times New Roman"/>
      <w:color w:val="17365D"/>
      <w:spacing w:val="5"/>
      <w:kern w:val="1"/>
      <w:sz w:val="52"/>
      <w:szCs w:val="52"/>
    </w:rPr>
  </w:style>
  <w:style w:type="character" w:customStyle="1" w:styleId="fontstyle01">
    <w:name w:val="fontstyle01"/>
    <w:basedOn w:val="a0"/>
    <w:rsid w:val="00745E3B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  <w:style w:type="character" w:customStyle="1" w:styleId="y2iqfc">
    <w:name w:val="y2iqfc"/>
    <w:basedOn w:val="a0"/>
    <w:rsid w:val="002D1933"/>
  </w:style>
  <w:style w:type="character" w:styleId="a9">
    <w:name w:val="Strong"/>
    <w:basedOn w:val="a0"/>
    <w:qFormat/>
    <w:rsid w:val="00422F91"/>
    <w:rPr>
      <w:b/>
      <w:bCs/>
    </w:rPr>
  </w:style>
  <w:style w:type="paragraph" w:styleId="aa">
    <w:name w:val="Normal (Web)"/>
    <w:basedOn w:val="a"/>
    <w:rsid w:val="00422F9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Технология</dc:creator>
  <cp:keywords/>
  <dc:description/>
  <cp:lastModifiedBy>Учитель</cp:lastModifiedBy>
  <cp:revision>15</cp:revision>
  <cp:lastPrinted>2022-02-03T03:13:00Z</cp:lastPrinted>
  <dcterms:created xsi:type="dcterms:W3CDTF">2023-01-05T07:14:00Z</dcterms:created>
  <dcterms:modified xsi:type="dcterms:W3CDTF">2023-01-18T03:32:00Z</dcterms:modified>
</cp:coreProperties>
</file>