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DFD" w:rsidRPr="00273B7A" w:rsidRDefault="00940DFD" w:rsidP="002D1933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83D4F" w:rsidRPr="00273B7A" w:rsidRDefault="00A328AD" w:rsidP="002D1933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73B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507CDE" w:rsidRPr="00273B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«ИТ</w:t>
      </w:r>
      <w:r w:rsidR="00C83D4F" w:rsidRPr="00273B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ОГИ РАБОТЫ ШКОЛЬНОГО МЕТОДИЧЕСКОГО ОБЪЕДИНЕНИЯ</w:t>
      </w:r>
    </w:p>
    <w:p w:rsidR="00507CDE" w:rsidRPr="00273B7A" w:rsidRDefault="00273B7A" w:rsidP="002D1933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73B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ЭСТЕТИЧЕСКОГО ЦИКЛА</w:t>
      </w:r>
    </w:p>
    <w:p w:rsidR="00273B7A" w:rsidRPr="00273B7A" w:rsidRDefault="00507CDE" w:rsidP="00273B7A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73B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 1 ПОЛУГОДИЕ 202</w:t>
      </w:r>
      <w:r w:rsidR="00A328AD" w:rsidRPr="00273B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2-2023</w:t>
      </w:r>
      <w:r w:rsidRPr="00273B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УЧЕБНОГО ГОДА»</w:t>
      </w:r>
    </w:p>
    <w:p w:rsidR="00273B7A" w:rsidRPr="00273B7A" w:rsidRDefault="00273B7A" w:rsidP="002D1933">
      <w:pPr>
        <w:pStyle w:val="a5"/>
        <w:shd w:val="clear" w:color="auto" w:fill="FFFFFF"/>
        <w:spacing w:line="0" w:lineRule="atLeas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A1BA4" w:rsidRPr="00995F37" w:rsidRDefault="000A1BA4" w:rsidP="004237C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95F37">
        <w:rPr>
          <w:rFonts w:ascii="Times New Roman" w:hAnsi="Times New Roman"/>
          <w:sz w:val="24"/>
          <w:szCs w:val="24"/>
        </w:rPr>
        <w:t>Школь</w:t>
      </w:r>
      <w:r w:rsidR="00A944AD" w:rsidRPr="00995F37">
        <w:rPr>
          <w:rFonts w:ascii="Times New Roman" w:hAnsi="Times New Roman"/>
          <w:sz w:val="24"/>
          <w:szCs w:val="24"/>
        </w:rPr>
        <w:t xml:space="preserve">ное методическое объединение эстетического цикла </w:t>
      </w:r>
      <w:r w:rsidRPr="00995F37">
        <w:rPr>
          <w:rFonts w:ascii="Times New Roman" w:hAnsi="Times New Roman"/>
          <w:sz w:val="24"/>
          <w:szCs w:val="24"/>
        </w:rPr>
        <w:t xml:space="preserve"> состоит из </w:t>
      </w:r>
      <w:r w:rsidR="00273B7A" w:rsidRPr="00995F37">
        <w:rPr>
          <w:rFonts w:ascii="Times New Roman" w:hAnsi="Times New Roman"/>
          <w:sz w:val="24"/>
          <w:szCs w:val="24"/>
        </w:rPr>
        <w:t>5</w:t>
      </w:r>
      <w:r w:rsidRPr="00995F37">
        <w:rPr>
          <w:rFonts w:ascii="Times New Roman" w:hAnsi="Times New Roman"/>
          <w:sz w:val="24"/>
          <w:szCs w:val="24"/>
        </w:rPr>
        <w:t xml:space="preserve"> учителей</w:t>
      </w:r>
    </w:p>
    <w:tbl>
      <w:tblPr>
        <w:tblpPr w:leftFromText="180" w:rightFromText="180" w:vertAnchor="text" w:tblpX="70" w:tblpY="99"/>
        <w:tblW w:w="10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7"/>
        <w:gridCol w:w="2361"/>
        <w:gridCol w:w="2859"/>
        <w:gridCol w:w="1643"/>
        <w:gridCol w:w="795"/>
        <w:gridCol w:w="2171"/>
      </w:tblGrid>
      <w:tr w:rsidR="000A1BA4" w:rsidRPr="00995F37" w:rsidTr="00AA419A">
        <w:trPr>
          <w:trHeight w:val="276"/>
        </w:trPr>
        <w:tc>
          <w:tcPr>
            <w:tcW w:w="487" w:type="dxa"/>
          </w:tcPr>
          <w:p w:rsidR="000A1BA4" w:rsidRPr="00995F37" w:rsidRDefault="000A1BA4" w:rsidP="00995F3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95F3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61" w:type="dxa"/>
          </w:tcPr>
          <w:p w:rsidR="000A1BA4" w:rsidRPr="00995F37" w:rsidRDefault="000A1BA4" w:rsidP="00995F3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95F37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2859" w:type="dxa"/>
          </w:tcPr>
          <w:p w:rsidR="000A1BA4" w:rsidRPr="00995F37" w:rsidRDefault="000A1BA4" w:rsidP="00995F3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95F37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643" w:type="dxa"/>
          </w:tcPr>
          <w:p w:rsidR="000A1BA4" w:rsidRPr="00995F37" w:rsidRDefault="000A1BA4" w:rsidP="00995F3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95F37">
              <w:rPr>
                <w:rFonts w:ascii="Times New Roman" w:hAnsi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795" w:type="dxa"/>
          </w:tcPr>
          <w:p w:rsidR="000A1BA4" w:rsidRPr="00995F37" w:rsidRDefault="000A1BA4" w:rsidP="00995F3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95F37">
              <w:rPr>
                <w:rFonts w:ascii="Times New Roman" w:hAnsi="Times New Roman"/>
                <w:sz w:val="24"/>
                <w:szCs w:val="24"/>
              </w:rPr>
              <w:t xml:space="preserve">Стаж </w:t>
            </w:r>
          </w:p>
        </w:tc>
        <w:tc>
          <w:tcPr>
            <w:tcW w:w="2171" w:type="dxa"/>
          </w:tcPr>
          <w:p w:rsidR="000A1BA4" w:rsidRPr="00995F37" w:rsidRDefault="000A1BA4" w:rsidP="00995F3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95F37">
              <w:rPr>
                <w:rFonts w:ascii="Times New Roman" w:hAnsi="Times New Roman"/>
                <w:sz w:val="24"/>
                <w:szCs w:val="24"/>
              </w:rPr>
              <w:t xml:space="preserve">Категория </w:t>
            </w:r>
          </w:p>
        </w:tc>
      </w:tr>
      <w:tr w:rsidR="00A944AD" w:rsidRPr="00995F37" w:rsidTr="00AA419A">
        <w:trPr>
          <w:trHeight w:val="841"/>
        </w:trPr>
        <w:tc>
          <w:tcPr>
            <w:tcW w:w="487" w:type="dxa"/>
          </w:tcPr>
          <w:p w:rsidR="00A944AD" w:rsidRPr="00995F37" w:rsidRDefault="00A944AD" w:rsidP="00995F3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95F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1" w:type="dxa"/>
          </w:tcPr>
          <w:p w:rsidR="00A944AD" w:rsidRPr="00995F37" w:rsidRDefault="00A944AD" w:rsidP="00995F3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5F37">
              <w:rPr>
                <w:rFonts w:ascii="Times New Roman" w:hAnsi="Times New Roman"/>
                <w:sz w:val="24"/>
                <w:szCs w:val="24"/>
              </w:rPr>
              <w:t>Бектасов</w:t>
            </w:r>
            <w:proofErr w:type="spellEnd"/>
            <w:r w:rsidRPr="00995F3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95F37">
              <w:rPr>
                <w:rFonts w:ascii="Times New Roman" w:hAnsi="Times New Roman"/>
                <w:sz w:val="24"/>
                <w:szCs w:val="24"/>
              </w:rPr>
              <w:t>Бауржан</w:t>
            </w:r>
            <w:proofErr w:type="spellEnd"/>
            <w:r w:rsidRPr="00995F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5F37">
              <w:rPr>
                <w:rFonts w:ascii="Times New Roman" w:hAnsi="Times New Roman"/>
                <w:sz w:val="24"/>
                <w:szCs w:val="24"/>
              </w:rPr>
              <w:t>Аргынгельдинович</w:t>
            </w:r>
            <w:proofErr w:type="spellEnd"/>
          </w:p>
        </w:tc>
        <w:tc>
          <w:tcPr>
            <w:tcW w:w="2859" w:type="dxa"/>
          </w:tcPr>
          <w:p w:rsidR="00A944AD" w:rsidRPr="00995F37" w:rsidRDefault="00A944AD" w:rsidP="00995F3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95F37">
              <w:rPr>
                <w:rFonts w:ascii="Times New Roman" w:hAnsi="Times New Roman"/>
                <w:sz w:val="24"/>
                <w:szCs w:val="24"/>
              </w:rPr>
              <w:t>Художественный труд</w:t>
            </w:r>
          </w:p>
        </w:tc>
        <w:tc>
          <w:tcPr>
            <w:tcW w:w="1643" w:type="dxa"/>
          </w:tcPr>
          <w:p w:rsidR="00A944AD" w:rsidRPr="00995F37" w:rsidRDefault="00A944AD" w:rsidP="00995F3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95F37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795" w:type="dxa"/>
          </w:tcPr>
          <w:p w:rsidR="00A944AD" w:rsidRPr="00995F37" w:rsidRDefault="00273B7A" w:rsidP="00995F3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95F37">
              <w:rPr>
                <w:rFonts w:ascii="Times New Roman" w:hAnsi="Times New Roman"/>
                <w:sz w:val="24"/>
                <w:szCs w:val="24"/>
              </w:rPr>
              <w:t>20</w:t>
            </w:r>
            <w:r w:rsidR="00A944AD" w:rsidRPr="00995F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71" w:type="dxa"/>
          </w:tcPr>
          <w:p w:rsidR="00A944AD" w:rsidRPr="00995F37" w:rsidRDefault="00A944AD" w:rsidP="00995F3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95F37">
              <w:rPr>
                <w:rFonts w:ascii="Times New Roman" w:hAnsi="Times New Roman"/>
                <w:color w:val="000000"/>
                <w:sz w:val="24"/>
                <w:szCs w:val="24"/>
              </w:rPr>
              <w:t>Педагог-эксперт</w:t>
            </w:r>
          </w:p>
        </w:tc>
      </w:tr>
      <w:tr w:rsidR="004237C9" w:rsidRPr="00995F37" w:rsidTr="00DD419D">
        <w:trPr>
          <w:trHeight w:val="841"/>
        </w:trPr>
        <w:tc>
          <w:tcPr>
            <w:tcW w:w="487" w:type="dxa"/>
          </w:tcPr>
          <w:p w:rsidR="004237C9" w:rsidRPr="00995F37" w:rsidRDefault="004237C9" w:rsidP="004237C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95F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1" w:type="dxa"/>
            <w:vAlign w:val="bottom"/>
          </w:tcPr>
          <w:p w:rsidR="004237C9" w:rsidRPr="00995F37" w:rsidRDefault="004237C9" w:rsidP="004237C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5F37">
              <w:rPr>
                <w:rFonts w:ascii="Times New Roman" w:hAnsi="Times New Roman"/>
                <w:sz w:val="24"/>
                <w:szCs w:val="24"/>
              </w:rPr>
              <w:t>Купфер</w:t>
            </w:r>
            <w:proofErr w:type="spellEnd"/>
            <w:r w:rsidRPr="00995F37">
              <w:rPr>
                <w:rFonts w:ascii="Times New Roman" w:hAnsi="Times New Roman"/>
                <w:sz w:val="24"/>
                <w:szCs w:val="24"/>
              </w:rPr>
              <w:t xml:space="preserve"> Анастасия Валерьевна</w:t>
            </w:r>
          </w:p>
        </w:tc>
        <w:tc>
          <w:tcPr>
            <w:tcW w:w="2859" w:type="dxa"/>
          </w:tcPr>
          <w:p w:rsidR="004237C9" w:rsidRPr="00995F37" w:rsidRDefault="004237C9" w:rsidP="004237C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95F37">
              <w:rPr>
                <w:rFonts w:ascii="Times New Roman" w:hAnsi="Times New Roman"/>
                <w:sz w:val="24"/>
                <w:szCs w:val="24"/>
              </w:rPr>
              <w:t>Художественный труд</w:t>
            </w:r>
          </w:p>
        </w:tc>
        <w:tc>
          <w:tcPr>
            <w:tcW w:w="1643" w:type="dxa"/>
          </w:tcPr>
          <w:p w:rsidR="004237C9" w:rsidRPr="00995F37" w:rsidRDefault="004237C9" w:rsidP="004237C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95F37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795" w:type="dxa"/>
          </w:tcPr>
          <w:p w:rsidR="004237C9" w:rsidRPr="00995F37" w:rsidRDefault="004237C9" w:rsidP="004237C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95F3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71" w:type="dxa"/>
            <w:vAlign w:val="center"/>
          </w:tcPr>
          <w:p w:rsidR="004237C9" w:rsidRPr="00995F37" w:rsidRDefault="004237C9" w:rsidP="004237C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F37">
              <w:rPr>
                <w:rFonts w:ascii="Times New Roman" w:hAnsi="Times New Roman"/>
                <w:color w:val="000000"/>
                <w:sz w:val="24"/>
                <w:szCs w:val="24"/>
              </w:rPr>
              <w:t>Педагог-модератор</w:t>
            </w:r>
          </w:p>
        </w:tc>
      </w:tr>
      <w:tr w:rsidR="004237C9" w:rsidRPr="00995F37" w:rsidTr="00AA419A">
        <w:trPr>
          <w:trHeight w:val="841"/>
        </w:trPr>
        <w:tc>
          <w:tcPr>
            <w:tcW w:w="487" w:type="dxa"/>
          </w:tcPr>
          <w:p w:rsidR="004237C9" w:rsidRPr="00995F37" w:rsidRDefault="004237C9" w:rsidP="004237C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61" w:type="dxa"/>
            <w:vAlign w:val="center"/>
          </w:tcPr>
          <w:p w:rsidR="004237C9" w:rsidRPr="00995F37" w:rsidRDefault="004237C9" w:rsidP="004237C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5F37">
              <w:rPr>
                <w:rFonts w:ascii="Times New Roman" w:hAnsi="Times New Roman"/>
                <w:sz w:val="24"/>
                <w:szCs w:val="24"/>
              </w:rPr>
              <w:t>Бондорева</w:t>
            </w:r>
            <w:proofErr w:type="spellEnd"/>
            <w:r w:rsidRPr="00995F37">
              <w:rPr>
                <w:rFonts w:ascii="Times New Roman" w:hAnsi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2859" w:type="dxa"/>
          </w:tcPr>
          <w:p w:rsidR="004237C9" w:rsidRPr="00995F37" w:rsidRDefault="004237C9" w:rsidP="004237C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95F37">
              <w:rPr>
                <w:rFonts w:ascii="Times New Roman" w:hAnsi="Times New Roman"/>
                <w:sz w:val="24"/>
                <w:szCs w:val="24"/>
              </w:rPr>
              <w:t>Художественный труд</w:t>
            </w:r>
          </w:p>
        </w:tc>
        <w:tc>
          <w:tcPr>
            <w:tcW w:w="1643" w:type="dxa"/>
          </w:tcPr>
          <w:p w:rsidR="004237C9" w:rsidRPr="00995F37" w:rsidRDefault="004237C9" w:rsidP="004237C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95F37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795" w:type="dxa"/>
          </w:tcPr>
          <w:p w:rsidR="004237C9" w:rsidRPr="00995F37" w:rsidRDefault="004237C9" w:rsidP="004237C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4237C9" w:rsidRPr="00995F37" w:rsidRDefault="004237C9" w:rsidP="004237C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95F3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1" w:type="dxa"/>
            <w:vAlign w:val="center"/>
          </w:tcPr>
          <w:p w:rsidR="004237C9" w:rsidRPr="00995F37" w:rsidRDefault="004237C9" w:rsidP="004237C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F37">
              <w:rPr>
                <w:rFonts w:ascii="Times New Roman" w:hAnsi="Times New Roman"/>
                <w:color w:val="000000"/>
                <w:sz w:val="24"/>
                <w:szCs w:val="24"/>
              </w:rPr>
              <w:t>Педагог</w:t>
            </w:r>
          </w:p>
        </w:tc>
      </w:tr>
      <w:tr w:rsidR="00A944AD" w:rsidRPr="00995F37" w:rsidTr="00AA419A">
        <w:trPr>
          <w:trHeight w:val="841"/>
        </w:trPr>
        <w:tc>
          <w:tcPr>
            <w:tcW w:w="487" w:type="dxa"/>
          </w:tcPr>
          <w:p w:rsidR="00A944AD" w:rsidRPr="00995F37" w:rsidRDefault="00273B7A" w:rsidP="00995F3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95F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61" w:type="dxa"/>
            <w:vAlign w:val="bottom"/>
          </w:tcPr>
          <w:p w:rsidR="00A944AD" w:rsidRPr="00995F37" w:rsidRDefault="00A944AD" w:rsidP="00995F3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5F37">
              <w:rPr>
                <w:rFonts w:ascii="Times New Roman" w:hAnsi="Times New Roman"/>
                <w:sz w:val="24"/>
                <w:szCs w:val="24"/>
              </w:rPr>
              <w:t>Сактаганова</w:t>
            </w:r>
            <w:proofErr w:type="spellEnd"/>
            <w:r w:rsidRPr="00995F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5F37">
              <w:rPr>
                <w:rFonts w:ascii="Times New Roman" w:hAnsi="Times New Roman"/>
                <w:sz w:val="24"/>
                <w:szCs w:val="24"/>
              </w:rPr>
              <w:t>Камилла</w:t>
            </w:r>
            <w:proofErr w:type="spellEnd"/>
            <w:r w:rsidRPr="00995F37">
              <w:rPr>
                <w:rFonts w:ascii="Times New Roman" w:hAnsi="Times New Roman"/>
                <w:sz w:val="24"/>
                <w:szCs w:val="24"/>
              </w:rPr>
              <w:t xml:space="preserve"> Маратовна</w:t>
            </w:r>
          </w:p>
        </w:tc>
        <w:tc>
          <w:tcPr>
            <w:tcW w:w="2859" w:type="dxa"/>
          </w:tcPr>
          <w:p w:rsidR="00A944AD" w:rsidRPr="00995F37" w:rsidRDefault="00A944AD" w:rsidP="00995F3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95F37">
              <w:rPr>
                <w:rFonts w:ascii="Times New Roman" w:hAnsi="Times New Roman"/>
                <w:sz w:val="24"/>
                <w:szCs w:val="24"/>
              </w:rPr>
              <w:t>Художественный труд</w:t>
            </w:r>
          </w:p>
        </w:tc>
        <w:tc>
          <w:tcPr>
            <w:tcW w:w="1643" w:type="dxa"/>
          </w:tcPr>
          <w:p w:rsidR="00A944AD" w:rsidRPr="00995F37" w:rsidRDefault="00A944AD" w:rsidP="00995F3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95F37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795" w:type="dxa"/>
          </w:tcPr>
          <w:p w:rsidR="00A944AD" w:rsidRPr="00995F37" w:rsidRDefault="00C547C7" w:rsidP="00995F3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95F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71" w:type="dxa"/>
            <w:vAlign w:val="center"/>
          </w:tcPr>
          <w:p w:rsidR="00A944AD" w:rsidRPr="00995F37" w:rsidRDefault="00C547C7" w:rsidP="00995F3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F37">
              <w:rPr>
                <w:rFonts w:ascii="Times New Roman" w:hAnsi="Times New Roman"/>
                <w:color w:val="000000"/>
                <w:sz w:val="24"/>
                <w:szCs w:val="24"/>
              </w:rPr>
              <w:t>Педагог</w:t>
            </w:r>
          </w:p>
        </w:tc>
      </w:tr>
      <w:tr w:rsidR="00A944AD" w:rsidRPr="00995F37" w:rsidTr="00AA419A">
        <w:trPr>
          <w:trHeight w:val="855"/>
        </w:trPr>
        <w:tc>
          <w:tcPr>
            <w:tcW w:w="487" w:type="dxa"/>
          </w:tcPr>
          <w:p w:rsidR="00A944AD" w:rsidRPr="00995F37" w:rsidRDefault="00A944AD" w:rsidP="00995F3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95F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61" w:type="dxa"/>
          </w:tcPr>
          <w:p w:rsidR="00A944AD" w:rsidRPr="00995F37" w:rsidRDefault="00A944AD" w:rsidP="00995F3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95F37">
              <w:rPr>
                <w:rFonts w:ascii="Times New Roman" w:hAnsi="Times New Roman"/>
                <w:sz w:val="24"/>
                <w:szCs w:val="24"/>
              </w:rPr>
              <w:t xml:space="preserve">Сулейменов </w:t>
            </w:r>
            <w:proofErr w:type="spellStart"/>
            <w:r w:rsidRPr="00995F37">
              <w:rPr>
                <w:rFonts w:ascii="Times New Roman" w:hAnsi="Times New Roman"/>
                <w:sz w:val="24"/>
                <w:szCs w:val="24"/>
              </w:rPr>
              <w:t>Айдын</w:t>
            </w:r>
            <w:proofErr w:type="spellEnd"/>
            <w:r w:rsidRPr="00995F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5F37">
              <w:rPr>
                <w:rFonts w:ascii="Times New Roman" w:hAnsi="Times New Roman"/>
                <w:sz w:val="24"/>
                <w:szCs w:val="24"/>
              </w:rPr>
              <w:t>Жангельдинович</w:t>
            </w:r>
            <w:proofErr w:type="spellEnd"/>
          </w:p>
        </w:tc>
        <w:tc>
          <w:tcPr>
            <w:tcW w:w="2859" w:type="dxa"/>
          </w:tcPr>
          <w:p w:rsidR="00A944AD" w:rsidRPr="00995F37" w:rsidRDefault="00A944AD" w:rsidP="00995F3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95F37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643" w:type="dxa"/>
          </w:tcPr>
          <w:p w:rsidR="00A944AD" w:rsidRPr="00995F37" w:rsidRDefault="00A944AD" w:rsidP="00995F3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95F37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795" w:type="dxa"/>
          </w:tcPr>
          <w:p w:rsidR="00A944AD" w:rsidRPr="00995F37" w:rsidRDefault="00C547C7" w:rsidP="00995F3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95F37">
              <w:rPr>
                <w:rFonts w:ascii="Times New Roman" w:hAnsi="Times New Roman"/>
                <w:sz w:val="24"/>
                <w:szCs w:val="24"/>
              </w:rPr>
              <w:t xml:space="preserve"> 12</w:t>
            </w:r>
          </w:p>
        </w:tc>
        <w:tc>
          <w:tcPr>
            <w:tcW w:w="2171" w:type="dxa"/>
            <w:vAlign w:val="center"/>
          </w:tcPr>
          <w:p w:rsidR="00A944AD" w:rsidRPr="00995F37" w:rsidRDefault="00273B7A" w:rsidP="00995F3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37">
              <w:rPr>
                <w:rFonts w:ascii="Times New Roman" w:eastAsia="Times New Roman" w:hAnsi="Times New Roman"/>
                <w:sz w:val="24"/>
                <w:szCs w:val="24"/>
              </w:rPr>
              <w:t>Первая категория</w:t>
            </w:r>
          </w:p>
        </w:tc>
      </w:tr>
    </w:tbl>
    <w:p w:rsidR="000A1BA4" w:rsidRPr="004237C9" w:rsidRDefault="00273B7A" w:rsidP="004237C9">
      <w:pPr>
        <w:pStyle w:val="1"/>
        <w:widowControl/>
        <w:shd w:val="clear" w:color="auto" w:fill="FFFFFF"/>
        <w:suppressAutoHyphens w:val="0"/>
        <w:ind w:left="0"/>
        <w:contextualSpacing/>
        <w:jc w:val="both"/>
      </w:pPr>
      <w:r w:rsidRPr="00273B7A">
        <w:t>в сравнении за 3 года количественный состав учителей не</w:t>
      </w:r>
      <w:r w:rsidRPr="00273B7A">
        <w:rPr>
          <w:iCs/>
        </w:rPr>
        <w:t xml:space="preserve"> изменился.</w:t>
      </w:r>
      <w:r w:rsidR="004237C9">
        <w:rPr>
          <w:iCs/>
        </w:rPr>
        <w:t xml:space="preserve"> </w:t>
      </w:r>
      <w:r w:rsidRPr="004237C9">
        <w:t>В 2021-2022  учебном году</w:t>
      </w:r>
      <w:r w:rsidR="00995F37" w:rsidRPr="004237C9">
        <w:t xml:space="preserve">  на категорию  не подавали.</w:t>
      </w:r>
    </w:p>
    <w:p w:rsidR="000A1BA4" w:rsidRPr="00273B7A" w:rsidRDefault="00273B7A" w:rsidP="00273B7A">
      <w:pPr>
        <w:pStyle w:val="a5"/>
        <w:spacing w:line="0" w:lineRule="atLeast"/>
        <w:jc w:val="both"/>
        <w:rPr>
          <w:rFonts w:ascii="Times New Roman" w:hAnsi="Times New Roman"/>
          <w:b/>
          <w:i/>
          <w:sz w:val="24"/>
          <w:szCs w:val="24"/>
        </w:rPr>
      </w:pPr>
      <w:r w:rsidRPr="00273B7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         </w:t>
      </w:r>
      <w:r w:rsidR="000A1BA4" w:rsidRPr="00273B7A">
        <w:rPr>
          <w:rFonts w:ascii="Times New Roman" w:hAnsi="Times New Roman"/>
          <w:b/>
          <w:i/>
          <w:sz w:val="24"/>
          <w:szCs w:val="24"/>
        </w:rPr>
        <w:t>Членами мо было выполнено за первое полугодие:</w:t>
      </w:r>
    </w:p>
    <w:p w:rsidR="00AA419A" w:rsidRDefault="00273B7A" w:rsidP="004237C9">
      <w:pPr>
        <w:pStyle w:val="a3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419A">
        <w:rPr>
          <w:rFonts w:ascii="Times New Roman" w:hAnsi="Times New Roman" w:cs="Times New Roman"/>
          <w:sz w:val="24"/>
          <w:szCs w:val="24"/>
        </w:rPr>
        <w:t xml:space="preserve">Согласно плану работы ГУ «Отдела образования г. </w:t>
      </w:r>
      <w:proofErr w:type="spellStart"/>
      <w:r w:rsidRPr="00AA419A">
        <w:rPr>
          <w:rFonts w:ascii="Times New Roman" w:hAnsi="Times New Roman" w:cs="Times New Roman"/>
          <w:sz w:val="24"/>
          <w:szCs w:val="24"/>
        </w:rPr>
        <w:t>Костаная</w:t>
      </w:r>
      <w:proofErr w:type="spellEnd"/>
      <w:r w:rsidRPr="00AA419A">
        <w:rPr>
          <w:rFonts w:ascii="Times New Roman" w:hAnsi="Times New Roman" w:cs="Times New Roman"/>
          <w:sz w:val="24"/>
          <w:szCs w:val="24"/>
        </w:rPr>
        <w:t xml:space="preserve">» Управление образования </w:t>
      </w:r>
      <w:proofErr w:type="spellStart"/>
      <w:r w:rsidRPr="00AA419A">
        <w:rPr>
          <w:rFonts w:ascii="Times New Roman" w:hAnsi="Times New Roman" w:cs="Times New Roman"/>
          <w:sz w:val="24"/>
          <w:szCs w:val="24"/>
        </w:rPr>
        <w:t>акиматаКостанайской</w:t>
      </w:r>
      <w:proofErr w:type="spellEnd"/>
      <w:r w:rsidRPr="00AA419A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AA419A">
        <w:rPr>
          <w:rFonts w:ascii="Times New Roman" w:hAnsi="Times New Roman" w:cs="Times New Roman"/>
          <w:sz w:val="24"/>
          <w:szCs w:val="24"/>
        </w:rPr>
        <w:t xml:space="preserve">   </w:t>
      </w:r>
      <w:r w:rsidRPr="00AA419A">
        <w:rPr>
          <w:rFonts w:ascii="Times New Roman" w:hAnsi="Times New Roman" w:cs="Times New Roman"/>
          <w:sz w:val="24"/>
          <w:szCs w:val="24"/>
        </w:rPr>
        <w:t xml:space="preserve">03.11.2022 года на базе КГУ «Общеобразовательная  школа  № 5 имени </w:t>
      </w:r>
      <w:proofErr w:type="spellStart"/>
      <w:r w:rsidRPr="00AA419A">
        <w:rPr>
          <w:rFonts w:ascii="Times New Roman" w:hAnsi="Times New Roman" w:cs="Times New Roman"/>
          <w:sz w:val="24"/>
          <w:szCs w:val="24"/>
        </w:rPr>
        <w:t>БауыржанаМомышулы</w:t>
      </w:r>
      <w:proofErr w:type="spellEnd"/>
      <w:r w:rsidRPr="00AA419A">
        <w:rPr>
          <w:rFonts w:ascii="Times New Roman" w:hAnsi="Times New Roman" w:cs="Times New Roman"/>
          <w:sz w:val="24"/>
          <w:szCs w:val="24"/>
        </w:rPr>
        <w:t xml:space="preserve"> отдела образования города </w:t>
      </w:r>
      <w:proofErr w:type="spellStart"/>
      <w:r w:rsidRPr="00AA419A">
        <w:rPr>
          <w:rFonts w:ascii="Times New Roman" w:hAnsi="Times New Roman" w:cs="Times New Roman"/>
          <w:sz w:val="24"/>
          <w:szCs w:val="24"/>
        </w:rPr>
        <w:t>Костаная</w:t>
      </w:r>
      <w:proofErr w:type="spellEnd"/>
      <w:r w:rsidRPr="00AA419A">
        <w:rPr>
          <w:rFonts w:ascii="Times New Roman" w:hAnsi="Times New Roman" w:cs="Times New Roman"/>
          <w:sz w:val="24"/>
          <w:szCs w:val="24"/>
        </w:rPr>
        <w:t xml:space="preserve">» Управления образования </w:t>
      </w:r>
      <w:proofErr w:type="spellStart"/>
      <w:r w:rsidRPr="00AA419A">
        <w:rPr>
          <w:rFonts w:ascii="Times New Roman" w:hAnsi="Times New Roman" w:cs="Times New Roman"/>
          <w:sz w:val="24"/>
          <w:szCs w:val="24"/>
        </w:rPr>
        <w:t>акиматаКостанайской</w:t>
      </w:r>
      <w:proofErr w:type="spellEnd"/>
      <w:r w:rsidRPr="00AA419A">
        <w:rPr>
          <w:rFonts w:ascii="Times New Roman" w:hAnsi="Times New Roman" w:cs="Times New Roman"/>
          <w:sz w:val="24"/>
          <w:szCs w:val="24"/>
        </w:rPr>
        <w:t xml:space="preserve"> области  состоялось городское заседание методического объединения учителей художественного труда на тему «Формирование исследовательских компетенций обучающихся на уроках художественного труда посредством современных педагогических технологий».</w:t>
      </w:r>
      <w:proofErr w:type="gramEnd"/>
      <w:r w:rsidRPr="00AA419A">
        <w:rPr>
          <w:rFonts w:ascii="Times New Roman" w:hAnsi="Times New Roman" w:cs="Times New Roman"/>
          <w:sz w:val="24"/>
          <w:szCs w:val="24"/>
        </w:rPr>
        <w:t xml:space="preserve"> В теоретической части представлена презентация работы учителя худож</w:t>
      </w:r>
      <w:r w:rsidR="004237C9">
        <w:rPr>
          <w:rFonts w:ascii="Times New Roman" w:hAnsi="Times New Roman" w:cs="Times New Roman"/>
          <w:sz w:val="24"/>
          <w:szCs w:val="24"/>
        </w:rPr>
        <w:t>ественного труда Бондаревой О.</w:t>
      </w:r>
      <w:proofErr w:type="gramStart"/>
      <w:r w:rsidR="004237C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237C9">
        <w:rPr>
          <w:rFonts w:ascii="Times New Roman" w:hAnsi="Times New Roman" w:cs="Times New Roman"/>
          <w:sz w:val="24"/>
          <w:szCs w:val="24"/>
        </w:rPr>
        <w:t xml:space="preserve"> </w:t>
      </w:r>
      <w:r w:rsidRPr="00AA41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419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AA419A">
        <w:rPr>
          <w:rFonts w:ascii="Times New Roman" w:hAnsi="Times New Roman" w:cs="Times New Roman"/>
          <w:sz w:val="24"/>
          <w:szCs w:val="24"/>
        </w:rPr>
        <w:t xml:space="preserve"> теме «Формирование исследовательских компетенций обучающихся на уроках художественного труда посредством  критического мышления». В практ</w:t>
      </w:r>
      <w:r w:rsidR="004237C9">
        <w:rPr>
          <w:rFonts w:ascii="Times New Roman" w:hAnsi="Times New Roman" w:cs="Times New Roman"/>
          <w:sz w:val="24"/>
          <w:szCs w:val="24"/>
        </w:rPr>
        <w:t xml:space="preserve">ической части провели </w:t>
      </w:r>
      <w:r w:rsidRPr="00AA419A">
        <w:rPr>
          <w:rFonts w:ascii="Times New Roman" w:hAnsi="Times New Roman" w:cs="Times New Roman"/>
          <w:sz w:val="24"/>
          <w:szCs w:val="24"/>
        </w:rPr>
        <w:t xml:space="preserve"> мастер-класс «Изготовление игрушек из шерсти»</w:t>
      </w:r>
      <w:r w:rsidR="004237C9" w:rsidRPr="00423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7C9">
        <w:rPr>
          <w:rFonts w:ascii="Times New Roman" w:hAnsi="Times New Roman" w:cs="Times New Roman"/>
          <w:sz w:val="24"/>
          <w:szCs w:val="24"/>
        </w:rPr>
        <w:t>Купфер</w:t>
      </w:r>
      <w:proofErr w:type="spellEnd"/>
      <w:r w:rsidR="004237C9">
        <w:rPr>
          <w:rFonts w:ascii="Times New Roman" w:hAnsi="Times New Roman" w:cs="Times New Roman"/>
          <w:sz w:val="24"/>
          <w:szCs w:val="24"/>
        </w:rPr>
        <w:t xml:space="preserve"> А.</w:t>
      </w:r>
      <w:proofErr w:type="gramStart"/>
      <w:r w:rsidR="004237C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237C9">
        <w:rPr>
          <w:rFonts w:ascii="Times New Roman" w:hAnsi="Times New Roman" w:cs="Times New Roman"/>
          <w:sz w:val="24"/>
          <w:szCs w:val="24"/>
        </w:rPr>
        <w:t xml:space="preserve"> </w:t>
      </w:r>
      <w:r w:rsidR="004237C9" w:rsidRPr="00AA41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419A">
        <w:rPr>
          <w:rFonts w:ascii="Times New Roman" w:hAnsi="Times New Roman" w:cs="Times New Roman"/>
          <w:sz w:val="24"/>
          <w:szCs w:val="24"/>
        </w:rPr>
        <w:t>учителем</w:t>
      </w:r>
      <w:proofErr w:type="gramEnd"/>
      <w:r w:rsidRPr="00AA419A">
        <w:rPr>
          <w:rFonts w:ascii="Times New Roman" w:hAnsi="Times New Roman" w:cs="Times New Roman"/>
          <w:sz w:val="24"/>
          <w:szCs w:val="24"/>
        </w:rPr>
        <w:t xml:space="preserve"> х</w:t>
      </w:r>
      <w:r w:rsidR="00995F37">
        <w:rPr>
          <w:rFonts w:ascii="Times New Roman" w:hAnsi="Times New Roman" w:cs="Times New Roman"/>
          <w:sz w:val="24"/>
          <w:szCs w:val="24"/>
        </w:rPr>
        <w:t>удожественного труда</w:t>
      </w:r>
      <w:r w:rsidR="004237C9">
        <w:rPr>
          <w:rFonts w:ascii="Times New Roman" w:hAnsi="Times New Roman" w:cs="Times New Roman"/>
          <w:sz w:val="24"/>
          <w:szCs w:val="24"/>
        </w:rPr>
        <w:t xml:space="preserve"> и </w:t>
      </w:r>
      <w:r w:rsidRPr="00AA419A">
        <w:rPr>
          <w:rFonts w:ascii="Times New Roman" w:hAnsi="Times New Roman" w:cs="Times New Roman"/>
          <w:sz w:val="24"/>
          <w:szCs w:val="24"/>
        </w:rPr>
        <w:t xml:space="preserve"> «Изготовление декор</w:t>
      </w:r>
      <w:r w:rsidR="004237C9">
        <w:rPr>
          <w:rFonts w:ascii="Times New Roman" w:hAnsi="Times New Roman" w:cs="Times New Roman"/>
          <w:sz w:val="24"/>
          <w:szCs w:val="24"/>
        </w:rPr>
        <w:t xml:space="preserve">ативной кольчуги» </w:t>
      </w:r>
      <w:proofErr w:type="spellStart"/>
      <w:r w:rsidR="004237C9">
        <w:rPr>
          <w:rFonts w:ascii="Times New Roman" w:hAnsi="Times New Roman" w:cs="Times New Roman"/>
          <w:sz w:val="24"/>
          <w:szCs w:val="24"/>
        </w:rPr>
        <w:t>рукМО</w:t>
      </w:r>
      <w:proofErr w:type="spellEnd"/>
      <w:r w:rsidR="004237C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237C9" w:rsidRPr="00AA419A">
        <w:rPr>
          <w:rFonts w:ascii="Times New Roman" w:hAnsi="Times New Roman" w:cs="Times New Roman"/>
          <w:sz w:val="24"/>
          <w:szCs w:val="24"/>
        </w:rPr>
        <w:t>Бектасовым</w:t>
      </w:r>
      <w:proofErr w:type="spellEnd"/>
      <w:r w:rsidR="004237C9" w:rsidRPr="00AA419A">
        <w:rPr>
          <w:rFonts w:ascii="Times New Roman" w:hAnsi="Times New Roman" w:cs="Times New Roman"/>
          <w:sz w:val="24"/>
          <w:szCs w:val="24"/>
        </w:rPr>
        <w:t xml:space="preserve"> Б.А </w:t>
      </w:r>
      <w:r w:rsidRPr="00AA419A">
        <w:rPr>
          <w:rFonts w:ascii="Times New Roman" w:hAnsi="Times New Roman" w:cs="Times New Roman"/>
          <w:sz w:val="24"/>
          <w:szCs w:val="24"/>
        </w:rPr>
        <w:t xml:space="preserve">учителем художественного труда. </w:t>
      </w:r>
      <w:r w:rsidR="004237C9">
        <w:rPr>
          <w:rFonts w:ascii="Times New Roman" w:hAnsi="Times New Roman" w:cs="Times New Roman"/>
          <w:sz w:val="24"/>
          <w:szCs w:val="24"/>
        </w:rPr>
        <w:t xml:space="preserve">Рефлексию провели </w:t>
      </w:r>
      <w:proofErr w:type="spellStart"/>
      <w:r w:rsidR="004237C9" w:rsidRPr="00AA419A">
        <w:rPr>
          <w:rFonts w:ascii="Times New Roman" w:hAnsi="Times New Roman" w:cs="Times New Roman"/>
          <w:sz w:val="24"/>
          <w:szCs w:val="24"/>
        </w:rPr>
        <w:t>Лукашиной</w:t>
      </w:r>
      <w:proofErr w:type="spellEnd"/>
      <w:r w:rsidR="004237C9" w:rsidRPr="00AA419A">
        <w:rPr>
          <w:rFonts w:ascii="Times New Roman" w:hAnsi="Times New Roman" w:cs="Times New Roman"/>
          <w:sz w:val="24"/>
          <w:szCs w:val="24"/>
        </w:rPr>
        <w:t xml:space="preserve"> Т.</w:t>
      </w:r>
      <w:proofErr w:type="gramStart"/>
      <w:r w:rsidR="004237C9" w:rsidRPr="00AA419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237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237C9">
        <w:rPr>
          <w:rFonts w:ascii="Times New Roman" w:hAnsi="Times New Roman" w:cs="Times New Roman"/>
          <w:sz w:val="24"/>
          <w:szCs w:val="24"/>
        </w:rPr>
        <w:t>заместитель</w:t>
      </w:r>
      <w:proofErr w:type="gramEnd"/>
      <w:r w:rsidR="004237C9">
        <w:rPr>
          <w:rFonts w:ascii="Times New Roman" w:hAnsi="Times New Roman" w:cs="Times New Roman"/>
          <w:sz w:val="24"/>
          <w:szCs w:val="24"/>
        </w:rPr>
        <w:t xml:space="preserve"> </w:t>
      </w:r>
      <w:r w:rsidRPr="00AA419A">
        <w:rPr>
          <w:rFonts w:ascii="Times New Roman" w:hAnsi="Times New Roman" w:cs="Times New Roman"/>
          <w:sz w:val="24"/>
          <w:szCs w:val="24"/>
        </w:rPr>
        <w:t xml:space="preserve">директора  и </w:t>
      </w:r>
      <w:proofErr w:type="spellStart"/>
      <w:r w:rsidR="004237C9" w:rsidRPr="00AA419A">
        <w:rPr>
          <w:rFonts w:ascii="Times New Roman" w:hAnsi="Times New Roman" w:cs="Times New Roman"/>
          <w:sz w:val="24"/>
          <w:szCs w:val="24"/>
        </w:rPr>
        <w:t>Сактагановой</w:t>
      </w:r>
      <w:proofErr w:type="spellEnd"/>
      <w:r w:rsidR="004237C9" w:rsidRPr="00AA419A">
        <w:rPr>
          <w:rFonts w:ascii="Times New Roman" w:hAnsi="Times New Roman" w:cs="Times New Roman"/>
          <w:sz w:val="24"/>
          <w:szCs w:val="24"/>
        </w:rPr>
        <w:t xml:space="preserve"> К.М. </w:t>
      </w:r>
      <w:r w:rsidR="004237C9">
        <w:rPr>
          <w:rFonts w:ascii="Times New Roman" w:hAnsi="Times New Roman" w:cs="Times New Roman"/>
          <w:sz w:val="24"/>
          <w:szCs w:val="24"/>
        </w:rPr>
        <w:t>учителем художественного труда.</w:t>
      </w:r>
    </w:p>
    <w:p w:rsidR="00995F37" w:rsidRDefault="00995F37" w:rsidP="00AA419A">
      <w:pPr>
        <w:pStyle w:val="a3"/>
        <w:numPr>
          <w:ilvl w:val="0"/>
          <w:numId w:val="2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Достижения детей в конкурсах.</w:t>
      </w:r>
    </w:p>
    <w:tbl>
      <w:tblPr>
        <w:tblpPr w:leftFromText="180" w:rightFromText="180" w:vertAnchor="text" w:horzAnchor="margin" w:tblpY="344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7"/>
        <w:gridCol w:w="993"/>
        <w:gridCol w:w="850"/>
        <w:gridCol w:w="2268"/>
        <w:gridCol w:w="851"/>
        <w:gridCol w:w="1418"/>
      </w:tblGrid>
      <w:tr w:rsidR="004237C9" w:rsidRPr="00273B7A" w:rsidTr="004237C9">
        <w:trPr>
          <w:trHeight w:val="228"/>
        </w:trPr>
        <w:tc>
          <w:tcPr>
            <w:tcW w:w="4077" w:type="dxa"/>
          </w:tcPr>
          <w:p w:rsidR="004237C9" w:rsidRPr="005D5CB8" w:rsidRDefault="004237C9" w:rsidP="00995F37">
            <w:pPr>
              <w:pStyle w:val="a5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5D5CB8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993" w:type="dxa"/>
          </w:tcPr>
          <w:p w:rsidR="004237C9" w:rsidRPr="005D5CB8" w:rsidRDefault="004237C9" w:rsidP="00995F37">
            <w:pPr>
              <w:pStyle w:val="a5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5D5CB8">
              <w:rPr>
                <w:rFonts w:ascii="Times New Roman" w:hAnsi="Times New Roman"/>
                <w:sz w:val="24"/>
                <w:szCs w:val="24"/>
              </w:rPr>
              <w:t>Этап</w:t>
            </w:r>
          </w:p>
        </w:tc>
        <w:tc>
          <w:tcPr>
            <w:tcW w:w="850" w:type="dxa"/>
          </w:tcPr>
          <w:p w:rsidR="004237C9" w:rsidRPr="005D5CB8" w:rsidRDefault="004237C9" w:rsidP="00995F37">
            <w:pPr>
              <w:pStyle w:val="a5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5D5CB8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2268" w:type="dxa"/>
          </w:tcPr>
          <w:p w:rsidR="004237C9" w:rsidRPr="005D5CB8" w:rsidRDefault="004237C9" w:rsidP="00995F37">
            <w:pPr>
              <w:pStyle w:val="a5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5D5CB8">
              <w:rPr>
                <w:rFonts w:ascii="Times New Roman" w:hAnsi="Times New Roman"/>
                <w:sz w:val="24"/>
                <w:szCs w:val="24"/>
              </w:rPr>
              <w:t>ФИ обучающегося</w:t>
            </w:r>
          </w:p>
        </w:tc>
        <w:tc>
          <w:tcPr>
            <w:tcW w:w="851" w:type="dxa"/>
          </w:tcPr>
          <w:p w:rsidR="004237C9" w:rsidRPr="005D5CB8" w:rsidRDefault="004237C9" w:rsidP="00995F37">
            <w:pPr>
              <w:pStyle w:val="a5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5D5CB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4237C9" w:rsidRPr="005D5CB8" w:rsidRDefault="004237C9" w:rsidP="00995F37">
            <w:pPr>
              <w:pStyle w:val="a5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Подготовили </w:t>
            </w:r>
          </w:p>
        </w:tc>
      </w:tr>
      <w:tr w:rsidR="004237C9" w:rsidRPr="00273B7A" w:rsidTr="004237C9">
        <w:trPr>
          <w:trHeight w:val="228"/>
        </w:trPr>
        <w:tc>
          <w:tcPr>
            <w:tcW w:w="4077" w:type="dxa"/>
          </w:tcPr>
          <w:p w:rsidR="004237C9" w:rsidRPr="005D5CB8" w:rsidRDefault="004237C9" w:rsidP="00995F37">
            <w:pPr>
              <w:pStyle w:val="a5"/>
              <w:spacing w:line="0" w:lineRule="atLeast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</w:pPr>
            <w:r w:rsidRPr="005D5CB8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>II Фестиваль социально-научных инициатив "KOSTANAY PROJECT".</w:t>
            </w:r>
          </w:p>
        </w:tc>
        <w:tc>
          <w:tcPr>
            <w:tcW w:w="993" w:type="dxa"/>
          </w:tcPr>
          <w:p w:rsidR="004237C9" w:rsidRPr="005D5CB8" w:rsidRDefault="004237C9" w:rsidP="00995F37">
            <w:pPr>
              <w:pStyle w:val="a5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5D5CB8">
              <w:rPr>
                <w:rFonts w:ascii="Times New Roman" w:hAnsi="Times New Roman"/>
                <w:sz w:val="24"/>
                <w:szCs w:val="24"/>
              </w:rPr>
              <w:t xml:space="preserve">Областной </w:t>
            </w:r>
          </w:p>
        </w:tc>
        <w:tc>
          <w:tcPr>
            <w:tcW w:w="850" w:type="dxa"/>
          </w:tcPr>
          <w:p w:rsidR="004237C9" w:rsidRPr="005D5CB8" w:rsidRDefault="004237C9" w:rsidP="00995F37">
            <w:pPr>
              <w:pStyle w:val="a5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5D5C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237C9" w:rsidRPr="005D5CB8" w:rsidRDefault="004237C9" w:rsidP="00995F37">
            <w:pPr>
              <w:pStyle w:val="a5"/>
              <w:spacing w:line="0" w:lineRule="atLeast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</w:pPr>
            <w:r w:rsidRPr="005D5CB8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>Осетров Вадим и Федорук Евгений</w:t>
            </w:r>
          </w:p>
        </w:tc>
        <w:tc>
          <w:tcPr>
            <w:tcW w:w="851" w:type="dxa"/>
          </w:tcPr>
          <w:p w:rsidR="004237C9" w:rsidRPr="005D5CB8" w:rsidRDefault="004237C9" w:rsidP="00995F37">
            <w:pPr>
              <w:pStyle w:val="a5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5D5CB8">
              <w:rPr>
                <w:rFonts w:ascii="Times New Roman" w:hAnsi="Times New Roman"/>
                <w:sz w:val="24"/>
                <w:szCs w:val="24"/>
              </w:rPr>
              <w:t>11Б</w:t>
            </w:r>
          </w:p>
        </w:tc>
        <w:tc>
          <w:tcPr>
            <w:tcW w:w="1418" w:type="dxa"/>
          </w:tcPr>
          <w:p w:rsidR="004237C9" w:rsidRPr="005D5CB8" w:rsidRDefault="004237C9" w:rsidP="00995F37">
            <w:pPr>
              <w:pStyle w:val="a5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Бектасов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Б.А</w:t>
            </w:r>
          </w:p>
        </w:tc>
      </w:tr>
      <w:tr w:rsidR="004237C9" w:rsidRPr="00273B7A" w:rsidTr="004237C9">
        <w:trPr>
          <w:trHeight w:val="228"/>
        </w:trPr>
        <w:tc>
          <w:tcPr>
            <w:tcW w:w="4077" w:type="dxa"/>
          </w:tcPr>
          <w:p w:rsidR="004237C9" w:rsidRPr="005D5CB8" w:rsidRDefault="004237C9" w:rsidP="00995F37">
            <w:pPr>
              <w:pStyle w:val="a5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5D5CB8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>Республиканский  конкурс исследовательских работ и творческих проектов «</w:t>
            </w:r>
            <w:proofErr w:type="spellStart"/>
            <w:r w:rsidRPr="005D5CB8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>Зерде</w:t>
            </w:r>
            <w:proofErr w:type="spellEnd"/>
            <w:r w:rsidRPr="005D5CB8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>» для учащихся 1-7 классов.</w:t>
            </w:r>
          </w:p>
        </w:tc>
        <w:tc>
          <w:tcPr>
            <w:tcW w:w="993" w:type="dxa"/>
          </w:tcPr>
          <w:p w:rsidR="004237C9" w:rsidRPr="005D5CB8" w:rsidRDefault="004237C9" w:rsidP="00995F37">
            <w:pPr>
              <w:pStyle w:val="a5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5D5CB8"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</w:p>
        </w:tc>
        <w:tc>
          <w:tcPr>
            <w:tcW w:w="850" w:type="dxa"/>
          </w:tcPr>
          <w:p w:rsidR="004237C9" w:rsidRPr="005D5CB8" w:rsidRDefault="004237C9" w:rsidP="00995F37">
            <w:pPr>
              <w:pStyle w:val="a5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5D5C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237C9" w:rsidRPr="005D5CB8" w:rsidRDefault="004237C9" w:rsidP="00995F37">
            <w:pPr>
              <w:pStyle w:val="a5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CB8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>Корганов</w:t>
            </w:r>
            <w:proofErr w:type="spellEnd"/>
            <w:r w:rsidRPr="005D5CB8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5CB8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>Диас</w:t>
            </w:r>
            <w:proofErr w:type="spellEnd"/>
          </w:p>
        </w:tc>
        <w:tc>
          <w:tcPr>
            <w:tcW w:w="851" w:type="dxa"/>
          </w:tcPr>
          <w:p w:rsidR="004237C9" w:rsidRPr="005D5CB8" w:rsidRDefault="004237C9" w:rsidP="00995F37">
            <w:pPr>
              <w:pStyle w:val="a5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5D5CB8">
              <w:rPr>
                <w:rFonts w:ascii="Times New Roman" w:hAnsi="Times New Roman"/>
                <w:sz w:val="24"/>
                <w:szCs w:val="24"/>
              </w:rPr>
              <w:t>7Б1</w:t>
            </w:r>
          </w:p>
        </w:tc>
        <w:tc>
          <w:tcPr>
            <w:tcW w:w="1418" w:type="dxa"/>
          </w:tcPr>
          <w:p w:rsidR="004237C9" w:rsidRPr="005D5CB8" w:rsidRDefault="004237C9" w:rsidP="00995F37">
            <w:pPr>
              <w:pStyle w:val="a5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Бектасов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Б.А</w:t>
            </w:r>
          </w:p>
        </w:tc>
      </w:tr>
      <w:tr w:rsidR="004237C9" w:rsidRPr="00273B7A" w:rsidTr="004237C9">
        <w:trPr>
          <w:trHeight w:val="228"/>
        </w:trPr>
        <w:tc>
          <w:tcPr>
            <w:tcW w:w="4077" w:type="dxa"/>
          </w:tcPr>
          <w:p w:rsidR="004237C9" w:rsidRPr="005D5CB8" w:rsidRDefault="004237C9" w:rsidP="00995F37">
            <w:pPr>
              <w:pStyle w:val="a5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5D5CB8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 xml:space="preserve">Республиканский конкурс научно исследовательских проектов для 8-11 классов </w:t>
            </w:r>
          </w:p>
        </w:tc>
        <w:tc>
          <w:tcPr>
            <w:tcW w:w="993" w:type="dxa"/>
          </w:tcPr>
          <w:p w:rsidR="004237C9" w:rsidRPr="005D5CB8" w:rsidRDefault="004237C9" w:rsidP="00995F37">
            <w:pPr>
              <w:pStyle w:val="a5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5D5CB8">
              <w:rPr>
                <w:rFonts w:ascii="Times New Roman" w:hAnsi="Times New Roman"/>
                <w:sz w:val="24"/>
                <w:szCs w:val="24"/>
              </w:rPr>
              <w:t xml:space="preserve">Областной </w:t>
            </w:r>
          </w:p>
        </w:tc>
        <w:tc>
          <w:tcPr>
            <w:tcW w:w="850" w:type="dxa"/>
          </w:tcPr>
          <w:p w:rsidR="004237C9" w:rsidRPr="005D5CB8" w:rsidRDefault="004237C9" w:rsidP="00995F37">
            <w:pPr>
              <w:pStyle w:val="a5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5D5C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237C9" w:rsidRPr="005D5CB8" w:rsidRDefault="004237C9" w:rsidP="00995F37">
            <w:pPr>
              <w:pStyle w:val="a5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5D5CB8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>Осетров Вадим и Федорук Евгений</w:t>
            </w:r>
          </w:p>
        </w:tc>
        <w:tc>
          <w:tcPr>
            <w:tcW w:w="851" w:type="dxa"/>
          </w:tcPr>
          <w:p w:rsidR="004237C9" w:rsidRPr="005D5CB8" w:rsidRDefault="004237C9" w:rsidP="00995F37">
            <w:pPr>
              <w:pStyle w:val="a5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5D5CB8">
              <w:rPr>
                <w:rFonts w:ascii="Times New Roman" w:hAnsi="Times New Roman"/>
                <w:sz w:val="24"/>
                <w:szCs w:val="24"/>
              </w:rPr>
              <w:t>11Б</w:t>
            </w:r>
          </w:p>
        </w:tc>
        <w:tc>
          <w:tcPr>
            <w:tcW w:w="1418" w:type="dxa"/>
          </w:tcPr>
          <w:p w:rsidR="004237C9" w:rsidRPr="005D5CB8" w:rsidRDefault="004237C9" w:rsidP="00995F37">
            <w:pPr>
              <w:pStyle w:val="a5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Бектасов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Б.А</w:t>
            </w:r>
          </w:p>
        </w:tc>
      </w:tr>
      <w:tr w:rsidR="004237C9" w:rsidRPr="00273B7A" w:rsidTr="004237C9">
        <w:trPr>
          <w:trHeight w:val="228"/>
        </w:trPr>
        <w:tc>
          <w:tcPr>
            <w:tcW w:w="4077" w:type="dxa"/>
          </w:tcPr>
          <w:p w:rsidR="004237C9" w:rsidRPr="005D5CB8" w:rsidRDefault="004237C9" w:rsidP="00995F37">
            <w:pPr>
              <w:pStyle w:val="a5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D5CB8">
              <w:rPr>
                <w:rFonts w:ascii="Times New Roman" w:hAnsi="Times New Roman"/>
                <w:sz w:val="24"/>
                <w:szCs w:val="24"/>
              </w:rPr>
              <w:t>Конкурсе</w:t>
            </w:r>
            <w:proofErr w:type="gramEnd"/>
            <w:r w:rsidRPr="005D5CB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5D5CB8">
              <w:rPr>
                <w:rFonts w:ascii="Times New Roman" w:hAnsi="Times New Roman"/>
                <w:sz w:val="24"/>
                <w:szCs w:val="24"/>
              </w:rPr>
              <w:t>Бауржановские</w:t>
            </w:r>
            <w:proofErr w:type="spellEnd"/>
            <w:r w:rsidRPr="005D5CB8">
              <w:rPr>
                <w:rFonts w:ascii="Times New Roman" w:hAnsi="Times New Roman"/>
                <w:sz w:val="24"/>
                <w:szCs w:val="24"/>
              </w:rPr>
              <w:t xml:space="preserve"> чтения»</w:t>
            </w:r>
          </w:p>
        </w:tc>
        <w:tc>
          <w:tcPr>
            <w:tcW w:w="993" w:type="dxa"/>
          </w:tcPr>
          <w:p w:rsidR="004237C9" w:rsidRPr="005D5CB8" w:rsidRDefault="004237C9" w:rsidP="00995F37">
            <w:pPr>
              <w:pStyle w:val="a5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5D5CB8">
              <w:rPr>
                <w:rFonts w:ascii="Times New Roman" w:hAnsi="Times New Roman"/>
                <w:sz w:val="24"/>
                <w:szCs w:val="24"/>
              </w:rPr>
              <w:t>еспублика</w:t>
            </w:r>
          </w:p>
        </w:tc>
        <w:tc>
          <w:tcPr>
            <w:tcW w:w="850" w:type="dxa"/>
          </w:tcPr>
          <w:p w:rsidR="004237C9" w:rsidRPr="005D5CB8" w:rsidRDefault="004237C9" w:rsidP="00995F37">
            <w:pPr>
              <w:pStyle w:val="a5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5D5C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237C9" w:rsidRPr="005D5CB8" w:rsidRDefault="004237C9" w:rsidP="00995F37">
            <w:pPr>
              <w:pStyle w:val="a5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5D5CB8">
              <w:rPr>
                <w:rFonts w:ascii="Times New Roman" w:hAnsi="Times New Roman"/>
                <w:sz w:val="24"/>
                <w:szCs w:val="24"/>
              </w:rPr>
              <w:t>Колесник Кристин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51" w:type="dxa"/>
          </w:tcPr>
          <w:p w:rsidR="004237C9" w:rsidRPr="005D5CB8" w:rsidRDefault="004237C9" w:rsidP="00995F37">
            <w:pPr>
              <w:pStyle w:val="a5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5Б2</w:t>
            </w:r>
          </w:p>
        </w:tc>
        <w:tc>
          <w:tcPr>
            <w:tcW w:w="1418" w:type="dxa"/>
          </w:tcPr>
          <w:p w:rsidR="004237C9" w:rsidRDefault="004237C9" w:rsidP="00995F37">
            <w:pPr>
              <w:pStyle w:val="a5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Купфер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</w:t>
            </w:r>
          </w:p>
        </w:tc>
      </w:tr>
    </w:tbl>
    <w:p w:rsidR="005D5CB8" w:rsidRPr="002D1933" w:rsidRDefault="005D5CB8" w:rsidP="002D1933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sectPr w:rsidR="005D5CB8" w:rsidRPr="002D1933" w:rsidSect="00273B7A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37A9E"/>
    <w:multiLevelType w:val="hybridMultilevel"/>
    <w:tmpl w:val="A974485C"/>
    <w:lvl w:ilvl="0" w:tplc="E91C8D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62249"/>
    <w:multiLevelType w:val="hybridMultilevel"/>
    <w:tmpl w:val="FEB89F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16387"/>
    <w:multiLevelType w:val="hybridMultilevel"/>
    <w:tmpl w:val="D748692C"/>
    <w:lvl w:ilvl="0" w:tplc="FFAAE7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C93613"/>
    <w:multiLevelType w:val="hybridMultilevel"/>
    <w:tmpl w:val="882EBD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5C03B6"/>
    <w:multiLevelType w:val="hybridMultilevel"/>
    <w:tmpl w:val="425AFA6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840828"/>
    <w:multiLevelType w:val="hybridMultilevel"/>
    <w:tmpl w:val="28B8848A"/>
    <w:lvl w:ilvl="0" w:tplc="FFAAE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D439CD"/>
    <w:multiLevelType w:val="hybridMultilevel"/>
    <w:tmpl w:val="5E8488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4D398F"/>
    <w:multiLevelType w:val="hybridMultilevel"/>
    <w:tmpl w:val="D6901518"/>
    <w:lvl w:ilvl="0" w:tplc="F1CA6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CF2EDD"/>
    <w:multiLevelType w:val="hybridMultilevel"/>
    <w:tmpl w:val="296A3148"/>
    <w:lvl w:ilvl="0" w:tplc="FFAAE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ED7EAC"/>
    <w:multiLevelType w:val="hybridMultilevel"/>
    <w:tmpl w:val="ADE4777A"/>
    <w:lvl w:ilvl="0" w:tplc="42F6455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4CA7610A"/>
    <w:multiLevelType w:val="hybridMultilevel"/>
    <w:tmpl w:val="2F9A726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DA4D0F"/>
    <w:multiLevelType w:val="hybridMultilevel"/>
    <w:tmpl w:val="E70C7C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364D43"/>
    <w:multiLevelType w:val="hybridMultilevel"/>
    <w:tmpl w:val="18222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45464B"/>
    <w:multiLevelType w:val="hybridMultilevel"/>
    <w:tmpl w:val="17DEE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3F4F2A"/>
    <w:multiLevelType w:val="hybridMultilevel"/>
    <w:tmpl w:val="E04E9FB0"/>
    <w:lvl w:ilvl="0" w:tplc="E13A27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014F3A"/>
    <w:multiLevelType w:val="hybridMultilevel"/>
    <w:tmpl w:val="3A16C7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6DB2E4A"/>
    <w:multiLevelType w:val="hybridMultilevel"/>
    <w:tmpl w:val="00448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4A49A4"/>
    <w:multiLevelType w:val="hybridMultilevel"/>
    <w:tmpl w:val="BBC4065E"/>
    <w:lvl w:ilvl="0" w:tplc="F1CA6F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79914DF"/>
    <w:multiLevelType w:val="hybridMultilevel"/>
    <w:tmpl w:val="A58C933E"/>
    <w:lvl w:ilvl="0" w:tplc="E91C8D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905A6C"/>
    <w:multiLevelType w:val="hybridMultilevel"/>
    <w:tmpl w:val="D11843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3"/>
  </w:num>
  <w:num w:numId="7">
    <w:abstractNumId w:val="9"/>
  </w:num>
  <w:num w:numId="8">
    <w:abstractNumId w:val="15"/>
  </w:num>
  <w:num w:numId="9">
    <w:abstractNumId w:val="14"/>
  </w:num>
  <w:num w:numId="10">
    <w:abstractNumId w:val="0"/>
  </w:num>
  <w:num w:numId="11">
    <w:abstractNumId w:val="1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7"/>
  </w:num>
  <w:num w:numId="15">
    <w:abstractNumId w:val="1"/>
  </w:num>
  <w:num w:numId="16">
    <w:abstractNumId w:val="6"/>
  </w:num>
  <w:num w:numId="17">
    <w:abstractNumId w:val="12"/>
  </w:num>
  <w:num w:numId="18">
    <w:abstractNumId w:val="4"/>
  </w:num>
  <w:num w:numId="19">
    <w:abstractNumId w:val="8"/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07CDE"/>
    <w:rsid w:val="00027511"/>
    <w:rsid w:val="000A1BA4"/>
    <w:rsid w:val="001F1013"/>
    <w:rsid w:val="00230E9D"/>
    <w:rsid w:val="00273B7A"/>
    <w:rsid w:val="00297357"/>
    <w:rsid w:val="002D1933"/>
    <w:rsid w:val="004237C9"/>
    <w:rsid w:val="00440A0E"/>
    <w:rsid w:val="00507CDE"/>
    <w:rsid w:val="00580464"/>
    <w:rsid w:val="00594A13"/>
    <w:rsid w:val="005D5CB8"/>
    <w:rsid w:val="00745E3B"/>
    <w:rsid w:val="00822281"/>
    <w:rsid w:val="008F31F6"/>
    <w:rsid w:val="00940DFD"/>
    <w:rsid w:val="00950886"/>
    <w:rsid w:val="00995F37"/>
    <w:rsid w:val="009D4152"/>
    <w:rsid w:val="00A328AD"/>
    <w:rsid w:val="00A944AD"/>
    <w:rsid w:val="00AA419A"/>
    <w:rsid w:val="00B00B30"/>
    <w:rsid w:val="00BF61BA"/>
    <w:rsid w:val="00C547C7"/>
    <w:rsid w:val="00C83D4F"/>
    <w:rsid w:val="00C87528"/>
    <w:rsid w:val="00D201C9"/>
    <w:rsid w:val="00D57DE7"/>
    <w:rsid w:val="00D82A3D"/>
    <w:rsid w:val="00DC1A81"/>
    <w:rsid w:val="00E31C8B"/>
    <w:rsid w:val="00EF2CD4"/>
    <w:rsid w:val="00F7536D"/>
    <w:rsid w:val="00FB212A"/>
    <w:rsid w:val="00FB5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07CD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507CDE"/>
  </w:style>
  <w:style w:type="paragraph" w:customStyle="1" w:styleId="1">
    <w:name w:val="Абзац списка1"/>
    <w:basedOn w:val="a"/>
    <w:rsid w:val="000A1BA4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styleId="a5">
    <w:name w:val="No Spacing"/>
    <w:aliases w:val="Обя,Айгерим,мелкий,мой рабочий,No Spacing,норма,No Spacing1,свой,14 TNR,Без интервала11,МОЙ СТИЛЬ,Без интеБез интервала,Без интервала111"/>
    <w:link w:val="a6"/>
    <w:uiPriority w:val="1"/>
    <w:qFormat/>
    <w:rsid w:val="000A1BA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4">
    <w:name w:val="c4"/>
    <w:basedOn w:val="a"/>
    <w:rsid w:val="000A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aliases w:val="Обя Знак,Айгерим Знак,мелкий Знак,мой рабочий Знак,No Spacing Знак,норма Знак,No Spacing1 Знак,свой Знак,14 TNR Знак,Без интервала11 Знак,МОЙ СТИЛЬ Знак,Без интеБез интервала Знак,Без интервала111 Знак"/>
    <w:link w:val="a5"/>
    <w:uiPriority w:val="1"/>
    <w:locked/>
    <w:rsid w:val="000A1BA4"/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745E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Название Знак"/>
    <w:rsid w:val="00745E3B"/>
    <w:rPr>
      <w:rFonts w:ascii="Georgia" w:eastAsia="Times New Roman" w:hAnsi="Georgia" w:cs="Times New Roman"/>
      <w:color w:val="17365D"/>
      <w:spacing w:val="5"/>
      <w:kern w:val="1"/>
      <w:sz w:val="52"/>
      <w:szCs w:val="52"/>
    </w:rPr>
  </w:style>
  <w:style w:type="character" w:customStyle="1" w:styleId="fontstyle01">
    <w:name w:val="fontstyle01"/>
    <w:basedOn w:val="a0"/>
    <w:rsid w:val="00745E3B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y2iqfc">
    <w:name w:val="y2iqfc"/>
    <w:basedOn w:val="a0"/>
    <w:rsid w:val="002D19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5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725D3-D671-4083-B0AA-CCE75A1C5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Технология</dc:creator>
  <cp:keywords/>
  <dc:description/>
  <cp:lastModifiedBy>Baurzhan</cp:lastModifiedBy>
  <cp:revision>16</cp:revision>
  <cp:lastPrinted>2022-02-03T03:13:00Z</cp:lastPrinted>
  <dcterms:created xsi:type="dcterms:W3CDTF">2022-01-31T07:59:00Z</dcterms:created>
  <dcterms:modified xsi:type="dcterms:W3CDTF">2023-01-04T14:46:00Z</dcterms:modified>
</cp:coreProperties>
</file>