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677FE" w:rsidP="00A677F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КГУ </w:t>
      </w:r>
      <w:r w:rsidRPr="007B19FB">
        <w:rPr>
          <w:rFonts w:ascii="Times New Roman" w:eastAsia="Times New Roman" w:hAnsi="Times New Roman" w:cs="Times New Roman"/>
        </w:rPr>
        <w:t xml:space="preserve"> "</w:t>
      </w:r>
      <w:r w:rsidRPr="007B19FB">
        <w:rPr>
          <w:rFonts w:ascii="Times New Roman" w:eastAsia="Times New Roman" w:hAnsi="Times New Roman" w:cs="Times New Roman"/>
        </w:rPr>
        <w:t xml:space="preserve">Общеобразовательная школа №5 имени </w:t>
      </w:r>
      <w:r w:rsidRPr="007B19FB">
        <w:rPr>
          <w:rFonts w:ascii="Times New Roman" w:eastAsia="Times New Roman" w:hAnsi="Times New Roman" w:cs="Times New Roman"/>
        </w:rPr>
        <w:t>Бауыржана</w:t>
      </w:r>
      <w:r w:rsidRPr="007B19FB">
        <w:rPr>
          <w:rFonts w:ascii="Times New Roman" w:eastAsia="Times New Roman" w:hAnsi="Times New Roman" w:cs="Times New Roman"/>
        </w:rPr>
        <w:t xml:space="preserve"> </w:t>
      </w:r>
      <w:r w:rsidRPr="007B19FB">
        <w:rPr>
          <w:rFonts w:ascii="Times New Roman" w:eastAsia="Times New Roman" w:hAnsi="Times New Roman" w:cs="Times New Roman"/>
        </w:rPr>
        <w:t>Момышулы</w:t>
      </w:r>
      <w:r w:rsidRPr="007B19FB">
        <w:rPr>
          <w:rFonts w:ascii="Times New Roman" w:eastAsia="Times New Roman" w:hAnsi="Times New Roman" w:cs="Times New Roman"/>
        </w:rPr>
        <w:t xml:space="preserve"> отдела образования города </w:t>
      </w:r>
      <w:r w:rsidRPr="007B19FB">
        <w:rPr>
          <w:rFonts w:ascii="Times New Roman" w:eastAsia="Times New Roman" w:hAnsi="Times New Roman" w:cs="Times New Roman"/>
        </w:rPr>
        <w:t>Костаная</w:t>
      </w:r>
      <w:r w:rsidRPr="007B19FB">
        <w:rPr>
          <w:rFonts w:ascii="Times New Roman" w:eastAsia="Times New Roman" w:hAnsi="Times New Roman" w:cs="Times New Roman"/>
        </w:rPr>
        <w:t xml:space="preserve">" Управления образования </w:t>
      </w:r>
      <w:r w:rsidRPr="007B19FB">
        <w:rPr>
          <w:rFonts w:ascii="Times New Roman" w:eastAsia="Times New Roman" w:hAnsi="Times New Roman" w:cs="Times New Roman"/>
        </w:rPr>
        <w:t>акимата</w:t>
      </w:r>
      <w:r w:rsidRPr="007B19FB">
        <w:rPr>
          <w:rFonts w:ascii="Times New Roman" w:eastAsia="Times New Roman" w:hAnsi="Times New Roman" w:cs="Times New Roman"/>
        </w:rPr>
        <w:t xml:space="preserve"> </w:t>
      </w:r>
      <w:r w:rsidRPr="007B19FB">
        <w:rPr>
          <w:rFonts w:ascii="Times New Roman" w:eastAsia="Times New Roman" w:hAnsi="Times New Roman" w:cs="Times New Roman"/>
        </w:rPr>
        <w:t>Костанайской</w:t>
      </w:r>
      <w:r w:rsidRPr="007B19FB">
        <w:rPr>
          <w:rFonts w:ascii="Times New Roman" w:eastAsia="Times New Roman" w:hAnsi="Times New Roman" w:cs="Times New Roman"/>
        </w:rPr>
        <w:t xml:space="preserve"> области</w:t>
      </w:r>
    </w:p>
    <w:tbl>
      <w:tblPr>
        <w:tblW w:w="4963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61"/>
        <w:gridCol w:w="1168"/>
        <w:gridCol w:w="384"/>
        <w:gridCol w:w="2984"/>
        <w:gridCol w:w="129"/>
        <w:gridCol w:w="1287"/>
        <w:gridCol w:w="1277"/>
        <w:gridCol w:w="1813"/>
      </w:tblGrid>
      <w:tr w:rsidTr="00FA5522">
        <w:tblPrEx>
          <w:tblW w:w="4963" w:type="pct"/>
          <w:tblInd w:w="108" w:type="dxa"/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tblLayout w:type="fixed"/>
          <w:tblLook w:val="0000"/>
        </w:tblPrEx>
        <w:trPr>
          <w:cantSplit/>
          <w:trHeight w:val="473"/>
        </w:trPr>
        <w:tc>
          <w:tcPr>
            <w:tcW w:w="1468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C47D2F" w:rsidRPr="004550AE" w:rsidP="0074168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="0074168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32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C47D2F" w:rsidRPr="00FF79E7" w:rsidP="00014F8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4615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Pr="003A4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4615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3A461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Tr="00FA5522">
        <w:tblPrEx>
          <w:tblW w:w="4963" w:type="pct"/>
          <w:tblInd w:w="108" w:type="dxa"/>
          <w:tblLayout w:type="fixed"/>
          <w:tblLook w:val="0000"/>
        </w:tblPrEx>
        <w:trPr>
          <w:cantSplit/>
          <w:trHeight w:val="472"/>
        </w:trPr>
        <w:tc>
          <w:tcPr>
            <w:tcW w:w="1468" w:type="pct"/>
            <w:gridSpan w:val="3"/>
            <w:tcBorders>
              <w:top w:val="nil"/>
              <w:bottom w:val="nil"/>
              <w:right w:val="nil"/>
            </w:tcBorders>
          </w:tcPr>
          <w:p w:rsidR="00C47D2F" w:rsidRPr="004550AE" w:rsidP="00194C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  <w:r w:rsidR="001E4F89">
              <w:rPr>
                <w:rFonts w:ascii="Times New Roman" w:hAnsi="Times New Roman"/>
                <w:sz w:val="24"/>
                <w:szCs w:val="24"/>
                <w:lang w:val="ru-RU"/>
              </w:rPr>
              <w:t>14.04.2023г</w:t>
            </w:r>
          </w:p>
        </w:tc>
        <w:tc>
          <w:tcPr>
            <w:tcW w:w="3532" w:type="pct"/>
            <w:gridSpan w:val="5"/>
            <w:tcBorders>
              <w:top w:val="nil"/>
              <w:left w:val="nil"/>
              <w:bottom w:val="nil"/>
            </w:tcBorders>
          </w:tcPr>
          <w:p w:rsidR="00C47D2F" w:rsidRPr="004550AE" w:rsidP="004550A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  <w:r w:rsidR="00A677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Бондарева О.В.</w:t>
            </w:r>
          </w:p>
        </w:tc>
      </w:tr>
      <w:tr w:rsidTr="00FA5522">
        <w:tblPrEx>
          <w:tblW w:w="4963" w:type="pct"/>
          <w:tblInd w:w="108" w:type="dxa"/>
          <w:tblLayout w:type="fixed"/>
          <w:tblLook w:val="0000"/>
        </w:tblPrEx>
        <w:trPr>
          <w:cantSplit/>
          <w:trHeight w:val="562"/>
        </w:trPr>
        <w:tc>
          <w:tcPr>
            <w:tcW w:w="1468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C47D2F" w:rsidRPr="004550AE" w:rsidP="004550A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szCs w:val="24"/>
                <w:lang w:val="ru-RU"/>
              </w:rPr>
              <w:t>Класс: 5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47D2F" w:rsidRPr="004550AE" w:rsidP="004550A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2064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C47D2F" w:rsidRPr="004550AE" w:rsidP="004550A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</w:p>
        </w:tc>
      </w:tr>
      <w:tr w:rsidTr="008870CD">
        <w:tblPrEx>
          <w:tblW w:w="4963" w:type="pct"/>
          <w:tblInd w:w="108" w:type="dxa"/>
          <w:tblLayout w:type="fixed"/>
          <w:tblLook w:val="0000"/>
        </w:tblPrEx>
        <w:trPr>
          <w:cantSplit/>
          <w:trHeight w:val="343"/>
        </w:trPr>
        <w:tc>
          <w:tcPr>
            <w:tcW w:w="128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51E01" w:rsidRPr="004550AE" w:rsidP="00F51E0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713" w:type="pct"/>
            <w:gridSpan w:val="6"/>
            <w:tcBorders>
              <w:top w:val="nil"/>
              <w:bottom w:val="single" w:sz="8" w:space="0" w:color="2976A4"/>
            </w:tcBorders>
          </w:tcPr>
          <w:p w:rsidR="00F51E01" w:rsidRPr="00EE127F" w:rsidP="00F51E01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EE127F">
              <w:rPr>
                <w:rFonts w:ascii="Times New Roman" w:hAnsi="Times New Roman"/>
                <w:b/>
                <w:sz w:val="24"/>
                <w:lang w:val="ru-RU"/>
              </w:rPr>
              <w:t>Технология приготовления бутербродов и напитков.</w:t>
            </w:r>
          </w:p>
          <w:p w:rsidR="00F51E01" w:rsidRPr="00EE127F" w:rsidP="00F51E0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Tr="008870CD">
        <w:tblPrEx>
          <w:tblW w:w="4963" w:type="pct"/>
          <w:tblInd w:w="108" w:type="dxa"/>
          <w:tblLayout w:type="fixed"/>
          <w:tblLook w:val="0000"/>
        </w:tblPrEx>
        <w:trPr>
          <w:cantSplit/>
          <w:trHeight w:val="779"/>
        </w:trPr>
        <w:tc>
          <w:tcPr>
            <w:tcW w:w="1287" w:type="pct"/>
            <w:gridSpan w:val="2"/>
            <w:tcBorders>
              <w:top w:val="single" w:sz="8" w:space="0" w:color="2976A4"/>
            </w:tcBorders>
          </w:tcPr>
          <w:p w:rsidR="00F51E01" w:rsidRPr="004550AE" w:rsidP="00F51E0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550AE"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 на данном  уроке</w:t>
            </w:r>
          </w:p>
        </w:tc>
        <w:tc>
          <w:tcPr>
            <w:tcW w:w="3713" w:type="pct"/>
            <w:gridSpan w:val="6"/>
            <w:tcBorders>
              <w:top w:val="single" w:sz="8" w:space="0" w:color="2976A4"/>
            </w:tcBorders>
          </w:tcPr>
          <w:p w:rsidR="00F51E01" w:rsidRPr="00D265AD" w:rsidP="00F51E0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5.1.3.1 </w:t>
            </w:r>
            <w:r w:rsidRPr="00D265AD">
              <w:rPr>
                <w:rFonts w:ascii="Times New Roman" w:hAnsi="Times New Roman"/>
                <w:sz w:val="24"/>
                <w:lang w:val="kk-KZ" w:eastAsia="ru-RU"/>
              </w:rPr>
              <w:t xml:space="preserve">Работать с источниками информации для исследования и развития творческих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идей (в том числе применяя ИКТ).</w:t>
            </w:r>
          </w:p>
          <w:p w:rsidR="00F51E01" w:rsidRPr="003A130A" w:rsidP="00F51E0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5.2.4.4 </w:t>
            </w:r>
            <w:r w:rsidRPr="00D265AD">
              <w:rPr>
                <w:rFonts w:ascii="Times New Roman" w:hAnsi="Times New Roman"/>
                <w:sz w:val="24"/>
                <w:lang w:val="kk-KZ" w:eastAsia="ru-RU"/>
              </w:rPr>
              <w:t>Знать и применять технологию приготовления холодных блюд и напитков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</w:tc>
      </w:tr>
      <w:tr w:rsidTr="0042285F">
        <w:tblPrEx>
          <w:tblW w:w="4963" w:type="pct"/>
          <w:tblInd w:w="108" w:type="dxa"/>
          <w:tblLayout w:type="fixed"/>
          <w:tblLook w:val="0000"/>
        </w:tblPrEx>
        <w:trPr>
          <w:cantSplit/>
          <w:trHeight w:val="622"/>
        </w:trPr>
        <w:tc>
          <w:tcPr>
            <w:tcW w:w="1287" w:type="pct"/>
            <w:gridSpan w:val="2"/>
          </w:tcPr>
          <w:p w:rsidR="00FF79E7" w:rsidRPr="004550AE" w:rsidP="004550AE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4550AE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3713" w:type="pct"/>
            <w:gridSpan w:val="6"/>
          </w:tcPr>
          <w:p w:rsidR="00F51E01" w:rsidP="00F51E01">
            <w:pPr>
              <w:pStyle w:val="ListParagraph"/>
              <w:numPr>
                <w:ilvl w:val="0"/>
                <w:numId w:val="37"/>
              </w:numPr>
              <w:tabs>
                <w:tab w:val="left" w:pos="18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 процессе работы применять исследование и И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КТ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51E01" w:rsidRPr="003A130A" w:rsidP="00F51E01">
            <w:pPr>
              <w:pStyle w:val="ListParagraph"/>
              <w:numPr>
                <w:ilvl w:val="0"/>
                <w:numId w:val="37"/>
              </w:numPr>
              <w:tabs>
                <w:tab w:val="left" w:pos="18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Определить и сравнить разновидности полезных</w:t>
            </w:r>
            <w:r w:rsidRPr="006E698F">
              <w:rPr>
                <w:rFonts w:ascii="Times New Roman" w:hAnsi="Times New Roman"/>
                <w:sz w:val="24"/>
                <w:lang w:val="ru-RU"/>
              </w:rPr>
              <w:t xml:space="preserve"> и вредных бутербродов для здоровья человека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73BCD" w:rsidRPr="00741687" w:rsidP="00F51E01">
            <w:pPr>
              <w:pStyle w:val="ListParagraph"/>
              <w:numPr>
                <w:ilvl w:val="0"/>
                <w:numId w:val="24"/>
              </w:numPr>
              <w:spacing w:line="240" w:lineRule="auto"/>
              <w:contextualSpacing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Знакомство с технологией приготовления  бутербродов и напитков.</w:t>
            </w:r>
          </w:p>
        </w:tc>
      </w:tr>
      <w:tr w:rsidTr="0042285F">
        <w:tblPrEx>
          <w:tblW w:w="4963" w:type="pct"/>
          <w:tblInd w:w="108" w:type="dxa"/>
          <w:tblLayout w:type="fixed"/>
          <w:tblLook w:val="0000"/>
        </w:tblPrEx>
        <w:trPr>
          <w:trHeight w:val="262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F79E7" w:rsidRPr="004550AE" w:rsidP="004550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550AE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Tr="0098176F">
        <w:tblPrEx>
          <w:tblW w:w="4963" w:type="pct"/>
          <w:tblInd w:w="108" w:type="dxa"/>
          <w:tblLayout w:type="fixed"/>
          <w:tblLook w:val="0000"/>
        </w:tblPrEx>
        <w:trPr>
          <w:trHeight w:val="528"/>
        </w:trPr>
        <w:tc>
          <w:tcPr>
            <w:tcW w:w="736" w:type="pct"/>
            <w:tcBorders>
              <w:top w:val="single" w:sz="8" w:space="0" w:color="2976A4"/>
            </w:tcBorders>
          </w:tcPr>
          <w:p w:rsidR="00FF79E7" w:rsidRPr="004550AE" w:rsidP="00472E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Э</w:t>
            </w:r>
            <w:r w:rsidRPr="004550AE">
              <w:rPr>
                <w:rFonts w:ascii="Times New Roman" w:hAnsi="Times New Roman"/>
                <w:b/>
                <w:sz w:val="24"/>
                <w:lang w:val="ru-RU"/>
              </w:rPr>
              <w:t>тап урока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/ Время</w:t>
            </w:r>
          </w:p>
        </w:tc>
        <w:tc>
          <w:tcPr>
            <w:tcW w:w="2139" w:type="pct"/>
            <w:gridSpan w:val="3"/>
            <w:tcBorders>
              <w:top w:val="single" w:sz="8" w:space="0" w:color="2976A4"/>
            </w:tcBorders>
          </w:tcPr>
          <w:p w:rsidR="00FF79E7" w:rsidRPr="004550AE" w:rsidP="004550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Действия педагога</w:t>
            </w:r>
          </w:p>
          <w:p w:rsidR="00FF79E7" w:rsidRPr="004550AE" w:rsidP="004550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68" w:type="pct"/>
            <w:gridSpan w:val="2"/>
            <w:tcBorders>
              <w:top w:val="single" w:sz="8" w:space="0" w:color="2976A4"/>
            </w:tcBorders>
          </w:tcPr>
          <w:p w:rsidR="00FF79E7" w:rsidRPr="004550AE" w:rsidP="004550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Действия ученика</w:t>
            </w:r>
          </w:p>
        </w:tc>
        <w:tc>
          <w:tcPr>
            <w:tcW w:w="602" w:type="pct"/>
            <w:tcBorders>
              <w:top w:val="single" w:sz="8" w:space="0" w:color="2976A4"/>
            </w:tcBorders>
          </w:tcPr>
          <w:p w:rsidR="00FF79E7" w:rsidRPr="004550AE" w:rsidP="004550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Оценивание</w:t>
            </w:r>
          </w:p>
        </w:tc>
        <w:tc>
          <w:tcPr>
            <w:tcW w:w="855" w:type="pct"/>
            <w:tcBorders>
              <w:top w:val="single" w:sz="8" w:space="0" w:color="2976A4"/>
            </w:tcBorders>
          </w:tcPr>
          <w:p w:rsidR="00FF79E7" w:rsidRPr="004550AE" w:rsidP="004550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550AE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Tr="0098176F">
        <w:tblPrEx>
          <w:tblW w:w="4963" w:type="pct"/>
          <w:tblInd w:w="108" w:type="dxa"/>
          <w:tblLayout w:type="fixed"/>
          <w:tblLook w:val="0000"/>
        </w:tblPrEx>
        <w:trPr>
          <w:trHeight w:val="1522"/>
        </w:trPr>
        <w:tc>
          <w:tcPr>
            <w:tcW w:w="736" w:type="pct"/>
          </w:tcPr>
          <w:p w:rsidR="00FF79E7" w:rsidP="0042285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550AE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6C5FBA" w:rsidRPr="004550AE" w:rsidP="0042285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</w:t>
            </w:r>
          </w:p>
        </w:tc>
        <w:tc>
          <w:tcPr>
            <w:tcW w:w="2139" w:type="pct"/>
            <w:gridSpan w:val="3"/>
          </w:tcPr>
          <w:p w:rsidR="00F76E8F" w:rsidRPr="006E11C2" w:rsidP="00F76E8F">
            <w:pPr>
              <w:pStyle w:val="ListParagraph"/>
              <w:widowControl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6E11C2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Организационный момент, создание атмосферы в классе. </w:t>
            </w:r>
          </w:p>
          <w:p w:rsidR="00F76E8F" w:rsidRPr="006E11C2" w:rsidP="00F76E8F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 w:val="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6E11C2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Сообщение темы урока и критерии оценивания.</w:t>
            </w:r>
          </w:p>
          <w:p w:rsidR="00F76E8F" w:rsidRPr="006E11C2" w:rsidP="00F76E8F">
            <w:pPr>
              <w:pStyle w:val="ListParagraph"/>
              <w:widowControl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6E11C2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Предложите ученикам</w:t>
            </w:r>
            <w:r w:rsidRPr="006E11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6E11C2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обсудить и ответить на следующие вопросы</w:t>
            </w:r>
          </w:p>
          <w:p w:rsidR="009A209B" w:rsidP="0098176F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Для чего были изобретены бутерброды</w:t>
            </w:r>
            <w:r w:rsidR="00C5282E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?</w:t>
            </w:r>
          </w:p>
          <w:p w:rsidR="00803C38" w:rsidRPr="00F76E8F" w:rsidP="0098176F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Полезны или вредны для человека бутерброды?</w:t>
            </w:r>
          </w:p>
        </w:tc>
        <w:tc>
          <w:tcPr>
            <w:tcW w:w="668" w:type="pct"/>
            <w:gridSpan w:val="2"/>
          </w:tcPr>
          <w:p w:rsidR="00FF79E7" w:rsidP="0042285F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Приветствуют.</w:t>
            </w:r>
          </w:p>
          <w:p w:rsidR="006C5FBA" w:rsidP="0042285F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Определяют цели урока</w:t>
            </w:r>
            <w:r w:rsidR="00803C3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03C38" w:rsidP="0042285F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3C38" w:rsidRPr="00F529B3" w:rsidP="0042285F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Отвечают на вопросы</w:t>
            </w:r>
          </w:p>
        </w:tc>
        <w:tc>
          <w:tcPr>
            <w:tcW w:w="602" w:type="pct"/>
          </w:tcPr>
          <w:p w:rsidR="00FF79E7" w:rsidP="006C5FBA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41687" w:rsidP="006C5FBA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1687" w:rsidRPr="003531AB" w:rsidP="006C5FBA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pct"/>
          </w:tcPr>
          <w:p w:rsidR="00FF79E7" w:rsidRPr="003531AB" w:rsidP="00472EDA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F79E7" w:rsidRPr="004550AE" w:rsidP="00D320D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</w:tr>
      <w:tr w:rsidTr="0098176F">
        <w:tblPrEx>
          <w:tblW w:w="4963" w:type="pct"/>
          <w:tblInd w:w="108" w:type="dxa"/>
          <w:tblLayout w:type="fixed"/>
          <w:tblLook w:val="0000"/>
        </w:tblPrEx>
        <w:trPr>
          <w:trHeight w:val="2274"/>
        </w:trPr>
        <w:tc>
          <w:tcPr>
            <w:tcW w:w="736" w:type="pct"/>
          </w:tcPr>
          <w:p w:rsidR="006C5FBA" w:rsidRPr="006C5FBA" w:rsidP="0056149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FBA">
              <w:rPr>
                <w:rFonts w:ascii="Times New Roman" w:hAnsi="Times New Roman"/>
                <w:b/>
                <w:sz w:val="24"/>
                <w:lang w:val="ru-RU"/>
              </w:rPr>
              <w:t>Середина урока</w:t>
            </w:r>
          </w:p>
          <w:p w:rsidR="006C5FBA" w:rsidRPr="006C5FBA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F25F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5FBA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6C5FBA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C5FBA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5B99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C5FBA" w:rsidRPr="006C5FBA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74168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5FBA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  <w:p w:rsidR="006C5FBA" w:rsidRPr="006C5FBA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C5FBA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RPr="006C5FBA" w:rsidP="005614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C5FBA" w:rsidRPr="006C5FBA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6C5FBA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  <w:p w:rsidR="006C5FBA" w:rsidRPr="006C5FBA" w:rsidP="0056149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C5FBA" w:rsidP="0056149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A0DC8" w:rsidP="0056149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A0DC8" w:rsidP="0056149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A0DC8" w:rsidP="0056149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A0DC8" w:rsidP="0056149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A0DC8" w:rsidP="0056149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A0DC8" w:rsidRPr="006C5FBA" w:rsidP="00F25F7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F25F78">
              <w:rPr>
                <w:rFonts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6C5FBA" w:rsidRPr="005B6622" w:rsidP="00B9586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39" w:type="pct"/>
            <w:gridSpan w:val="3"/>
          </w:tcPr>
          <w:p w:rsidR="006C5FBA" w:rsidP="006C5FBA">
            <w:pPr>
              <w:pStyle w:val="ListParagraph"/>
              <w:widowControl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FBA">
              <w:rPr>
                <w:rFonts w:ascii="Times New Roman" w:hAnsi="Times New Roman"/>
                <w:b/>
                <w:sz w:val="24"/>
                <w:lang w:val="ru-RU"/>
              </w:rPr>
              <w:t xml:space="preserve"> Введение в исследование/беседа- дискуссия.</w:t>
            </w:r>
            <w:r w:rsidR="00803C3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803C38" w:rsidP="00803C38">
            <w:pPr>
              <w:pStyle w:val="ListParagraph"/>
              <w:widowControl/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 каким признакам можно разделить бутерброды?</w:t>
            </w:r>
          </w:p>
          <w:p w:rsidR="00803C38" w:rsidP="00803C38">
            <w:pPr>
              <w:pStyle w:val="ListParagraph"/>
              <w:widowControl/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51E01" w:rsidRPr="003A130A" w:rsidP="00F51E0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деление класса на 2 группы с помощью карточек-пазлов </w:t>
            </w:r>
          </w:p>
          <w:p w:rsidR="00741687" w:rsidP="00741687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</w:pPr>
            <w:r w:rsidRPr="00741687">
              <w:rPr>
                <w:rFonts w:ascii="Times New Roman" w:hAnsi="Times New Roman"/>
                <w:b/>
                <w:sz w:val="24"/>
                <w:lang w:val="ru-RU"/>
              </w:rPr>
              <w:t xml:space="preserve"> Задание №1 </w:t>
            </w:r>
            <w:r w:rsidRPr="00741687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 xml:space="preserve">Работа по группам. </w:t>
            </w:r>
            <w:r w:rsidR="00E86F3E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>Изучают многообразие бутербродов, классифицируют их по общим свойствам.</w:t>
            </w:r>
          </w:p>
          <w:p w:rsidR="006A2128" w:rsidP="00E86F3E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E86F3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Рассматривают изображение бутербродов,</w:t>
            </w:r>
            <w:r w:rsidRPr="00E86F3E" w:rsidR="00E86F3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классифицируют на группы.</w:t>
            </w:r>
          </w:p>
          <w:p w:rsidR="00E86F3E" w:rsidP="00E86F3E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Дают общую характеристику виду.</w:t>
            </w:r>
          </w:p>
          <w:p w:rsidR="00E86F3E" w:rsidRPr="00E86F3E" w:rsidP="00E86F3E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Приводят примеры.</w:t>
            </w:r>
          </w:p>
          <w:p w:rsidR="00E86F3E" w:rsidRPr="006A2128" w:rsidP="0074168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6A0DC8">
              <w:rPr>
                <w:rFonts w:ascii="Times New Roman" w:hAnsi="Times New Roman"/>
                <w:b/>
                <w:sz w:val="24"/>
                <w:lang w:val="ru-RU"/>
              </w:rPr>
              <w:t>Задание №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r w:rsidRPr="006A0DC8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F51E01" w:rsidRPr="00B432EC" w:rsidP="00F51E01">
            <w:pPr>
              <w:ind w:left="186" w:hanging="186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B432EC">
              <w:rPr>
                <w:rFonts w:ascii="Times New Roman" w:hAnsi="Times New Roman"/>
                <w:sz w:val="24"/>
                <w:lang w:val="ru-RU"/>
              </w:rPr>
              <w:t>Какие продукты используется для приготовления полезных бутербродов, какова их необходимость для человека?</w:t>
            </w:r>
          </w:p>
          <w:p w:rsidR="00F51E01" w:rsidRPr="00B432EC" w:rsidP="00F51E01">
            <w:pPr>
              <w:ind w:left="186" w:hanging="186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 </w:t>
            </w:r>
            <w:r w:rsidRPr="00B432EC">
              <w:rPr>
                <w:rFonts w:ascii="Times New Roman" w:hAnsi="Times New Roman"/>
                <w:sz w:val="24"/>
                <w:lang w:val="ru-RU"/>
              </w:rPr>
              <w:t>Какие ингредиенты для приготовления полезных бутербродов Вы запомнили?</w:t>
            </w:r>
          </w:p>
          <w:p w:rsidR="00F51E01" w:rsidRPr="00B432EC" w:rsidP="00F51E01">
            <w:pPr>
              <w:ind w:left="328" w:hanging="328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B432EC">
              <w:rPr>
                <w:rFonts w:ascii="Times New Roman" w:hAnsi="Times New Roman"/>
                <w:sz w:val="24"/>
                <w:lang w:val="ru-RU"/>
              </w:rPr>
              <w:t xml:space="preserve">Какие бутерброды считаются менее </w:t>
            </w:r>
            <w:r w:rsidRPr="00B432EC">
              <w:rPr>
                <w:rFonts w:ascii="Times New Roman" w:hAnsi="Times New Roman"/>
                <w:sz w:val="24"/>
                <w:lang w:val="ru-RU"/>
              </w:rPr>
              <w:t>полезными, почему?</w:t>
            </w:r>
          </w:p>
          <w:p w:rsidR="00F51E01" w:rsidP="00F51E01">
            <w:pPr>
              <w:ind w:left="44" w:hanging="4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B432EC">
              <w:rPr>
                <w:rFonts w:ascii="Times New Roman" w:hAnsi="Times New Roman"/>
                <w:sz w:val="24"/>
                <w:lang w:val="ru-RU"/>
              </w:rPr>
              <w:t>Почему, приготовление бутербродов необходимо осуществлять перед подачей к столу?</w:t>
            </w:r>
          </w:p>
          <w:tbl>
            <w:tblPr>
              <w:tblStyle w:val="TableGrid"/>
              <w:tblW w:w="4280" w:type="dxa"/>
              <w:tblLayout w:type="fixed"/>
              <w:tblLook w:val="04A0"/>
            </w:tblPr>
            <w:tblGrid>
              <w:gridCol w:w="1870"/>
              <w:gridCol w:w="2410"/>
            </w:tblGrid>
            <w:tr w:rsidTr="00F51E01">
              <w:tblPrEx>
                <w:tblW w:w="4280" w:type="dxa"/>
                <w:tblLayout w:type="fixed"/>
                <w:tblLook w:val="04A0"/>
              </w:tblPrEx>
              <w:trPr>
                <w:trHeight w:val="602"/>
              </w:trPr>
              <w:tc>
                <w:tcPr>
                  <w:tcW w:w="1870" w:type="dxa"/>
                </w:tcPr>
                <w:p w:rsidR="00F51E01" w:rsidRPr="003A130A" w:rsidP="00F51E0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30A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Фастфуд</w:t>
                  </w:r>
                </w:p>
              </w:tc>
              <w:tc>
                <w:tcPr>
                  <w:tcW w:w="2410" w:type="dxa"/>
                </w:tcPr>
                <w:p w:rsidR="00F51E01" w:rsidRPr="003A130A" w:rsidP="00F51E0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30A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Бутерброд</w:t>
                  </w:r>
                </w:p>
              </w:tc>
            </w:tr>
            <w:tr w:rsidTr="00F51E01">
              <w:tblPrEx>
                <w:tblW w:w="4280" w:type="dxa"/>
                <w:tblLayout w:type="fixed"/>
                <w:tblLook w:val="04A0"/>
              </w:tblPrEx>
              <w:trPr>
                <w:trHeight w:val="507"/>
              </w:trPr>
              <w:tc>
                <w:tcPr>
                  <w:tcW w:w="4280" w:type="dxa"/>
                  <w:gridSpan w:val="2"/>
                </w:tcPr>
                <w:p w:rsidR="00F51E01" w:rsidRPr="003A130A" w:rsidP="00F51E01">
                  <w:p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 xml:space="preserve">           Полезные для здоровья</w:t>
                  </w:r>
                  <w:r w:rsidRPr="003A130A"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 xml:space="preserve"> вредные</w:t>
                  </w:r>
                </w:p>
                <w:p w:rsidR="00F51E01" w:rsidRPr="003A130A" w:rsidP="00F51E0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  <w:r w:rsidRPr="003A130A"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>+/-</w:t>
                  </w:r>
                </w:p>
              </w:tc>
            </w:tr>
            <w:tr w:rsidTr="00F51E01">
              <w:tblPrEx>
                <w:tblW w:w="4280" w:type="dxa"/>
                <w:tblLayout w:type="fixed"/>
                <w:tblLook w:val="04A0"/>
              </w:tblPrEx>
              <w:trPr>
                <w:trHeight w:val="630"/>
              </w:trPr>
              <w:tc>
                <w:tcPr>
                  <w:tcW w:w="1870" w:type="dxa"/>
                </w:tcPr>
                <w:p w:rsidR="00F51E01" w:rsidRPr="003A130A" w:rsidP="00F51E0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F51E01" w:rsidRPr="003A130A" w:rsidP="00F51E0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F51E01" w:rsidRPr="00B432EC" w:rsidP="00F51E01">
            <w:pPr>
              <w:ind w:left="44" w:hanging="4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86F3E" w:rsidP="006A0DC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Физ.минутка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«Горячая картошка»</w:t>
            </w:r>
          </w:p>
          <w:p w:rsidR="004B4BAD" w:rsidP="004B4BAD">
            <w:pPr>
              <w:spacing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Называют правила техники безопасности при работе с ножом и электрооборудованием кухни.</w:t>
            </w:r>
          </w:p>
          <w:p w:rsidR="00F51E01" w:rsidP="00817E1D">
            <w:pPr>
              <w:shd w:val="clear" w:color="auto" w:fill="FFFFFF"/>
              <w:spacing w:line="240" w:lineRule="auto"/>
              <w:ind w:left="272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51E01" w:rsidRPr="003A130A" w:rsidP="001855D6">
            <w:pPr>
              <w:shd w:val="clear" w:color="auto" w:fill="FFFFFF"/>
              <w:spacing w:line="240" w:lineRule="auto"/>
              <w:ind w:left="272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Задание №3</w:t>
            </w:r>
            <w:r w:rsidRPr="006A0DC8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="004B4BA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1855D6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Практическое выполнение бутерброда (парная работа)</w:t>
            </w:r>
          </w:p>
          <w:p w:rsidR="00F51E01" w:rsidRPr="003A130A" w:rsidP="00F51E0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Формативное оценивание</w:t>
            </w: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F51E01" w:rsidP="00F51E0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05492">
              <w:rPr>
                <w:rFonts w:ascii="Times New Roman" w:hAnsi="Times New Roman"/>
                <w:sz w:val="24"/>
                <w:lang w:val="kk-KZ"/>
              </w:rPr>
              <w:t xml:space="preserve">Каждая команда </w:t>
            </w:r>
            <w:r w:rsidR="00803C38">
              <w:rPr>
                <w:rFonts w:ascii="Times New Roman" w:hAnsi="Times New Roman"/>
                <w:sz w:val="24"/>
                <w:lang w:val="kk-KZ"/>
              </w:rPr>
              <w:t>составляет технологическую карту приготовления бутерброда, выполняет приготовление бутерброда и презентует его классу и жюри.</w:t>
            </w:r>
          </w:p>
          <w:p w:rsidR="00803C38" w:rsidP="00F51E0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Дескриптор</w:t>
            </w:r>
          </w:p>
          <w:p w:rsidR="00F51E01" w:rsidRPr="003A130A" w:rsidP="00803C38">
            <w:pPr>
              <w:spacing w:line="240" w:lineRule="auto"/>
              <w:jc w:val="both"/>
              <w:rPr>
                <w:rStyle w:val="shorttext"/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обучающийся:</w:t>
            </w:r>
          </w:p>
          <w:p w:rsidR="001855D6" w:rsidRPr="001855D6" w:rsidP="001855D6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855D6">
              <w:rPr>
                <w:rFonts w:ascii="Times New Roman" w:hAnsi="Times New Roman"/>
                <w:sz w:val="24"/>
                <w:lang w:val="ru-RU"/>
              </w:rPr>
              <w:t>- заполняет в технологической карте разделы наименование продукта, количество, последовательность приготовления, посуда и инвентарь - 4 балла (по 1 баллу за каждый раздел)</w:t>
            </w:r>
          </w:p>
          <w:p w:rsidR="001855D6" w:rsidRPr="001855D6" w:rsidP="001855D6">
            <w:pPr>
              <w:autoSpaceDE w:val="0"/>
              <w:autoSpaceDN w:val="0"/>
              <w:adjustRightInd w:val="0"/>
              <w:spacing w:line="240" w:lineRule="auto"/>
              <w:ind w:right="357"/>
              <w:rPr>
                <w:rFonts w:ascii="Times New Roman" w:hAnsi="Times New Roman"/>
                <w:sz w:val="24"/>
                <w:lang w:val="ru-RU"/>
              </w:rPr>
            </w:pPr>
            <w:r w:rsidRPr="001855D6">
              <w:rPr>
                <w:rFonts w:ascii="Times New Roman" w:hAnsi="Times New Roman"/>
                <w:sz w:val="24"/>
                <w:lang w:val="ru-RU"/>
              </w:rPr>
              <w:t>- выполняет эскиз бутерброда - 1 балл</w:t>
            </w:r>
          </w:p>
          <w:p w:rsidR="001855D6" w:rsidRPr="001855D6" w:rsidP="001855D6">
            <w:pPr>
              <w:autoSpaceDE w:val="0"/>
              <w:autoSpaceDN w:val="0"/>
              <w:adjustRightInd w:val="0"/>
              <w:spacing w:line="240" w:lineRule="auto"/>
              <w:ind w:right="357"/>
              <w:rPr>
                <w:rFonts w:ascii="Times New Roman" w:hAnsi="Times New Roman"/>
                <w:sz w:val="24"/>
                <w:lang w:val="ru-RU"/>
              </w:rPr>
            </w:pPr>
            <w:r w:rsidRPr="001855D6">
              <w:rPr>
                <w:rFonts w:ascii="Times New Roman" w:hAnsi="Times New Roman"/>
                <w:sz w:val="24"/>
                <w:lang w:val="ru-RU"/>
              </w:rPr>
              <w:t>- выполняет приготовление бутерброда по составленной карте - 2 балла</w:t>
            </w:r>
          </w:p>
          <w:p w:rsidR="001855D6" w:rsidRPr="001855D6" w:rsidP="001855D6">
            <w:pPr>
              <w:autoSpaceDE w:val="0"/>
              <w:autoSpaceDN w:val="0"/>
              <w:adjustRightInd w:val="0"/>
              <w:spacing w:line="240" w:lineRule="auto"/>
              <w:ind w:right="357"/>
              <w:rPr>
                <w:rFonts w:ascii="Times New Roman" w:hAnsi="Times New Roman"/>
                <w:sz w:val="24"/>
                <w:lang w:val="ru-RU"/>
              </w:rPr>
            </w:pPr>
            <w:r w:rsidRPr="001855D6">
              <w:rPr>
                <w:rFonts w:ascii="Times New Roman" w:hAnsi="Times New Roman"/>
                <w:sz w:val="24"/>
                <w:lang w:val="ru-RU"/>
              </w:rPr>
              <w:t>- использует элементы декоративного оформления - 1 балл</w:t>
            </w:r>
          </w:p>
          <w:p w:rsidR="001855D6" w:rsidP="001855D6">
            <w:pPr>
              <w:autoSpaceDE w:val="0"/>
              <w:autoSpaceDN w:val="0"/>
              <w:adjustRightInd w:val="0"/>
              <w:spacing w:line="240" w:lineRule="auto"/>
              <w:ind w:right="357"/>
              <w:rPr>
                <w:rFonts w:ascii="Times New Roman" w:hAnsi="Times New Roman"/>
                <w:sz w:val="24"/>
                <w:lang w:val="ru-RU"/>
              </w:rPr>
            </w:pPr>
            <w:r w:rsidRPr="001855D6">
              <w:rPr>
                <w:rFonts w:ascii="Times New Roman" w:hAnsi="Times New Roman"/>
                <w:sz w:val="24"/>
                <w:lang w:val="ru-RU"/>
              </w:rPr>
              <w:t>- представляет бутерброд, описывая его вид и полезные свойства - 2 балла</w:t>
            </w:r>
          </w:p>
          <w:p w:rsidR="001855D6" w:rsidRPr="003C39D9" w:rsidP="003C39D9">
            <w:pPr>
              <w:autoSpaceDE w:val="0"/>
              <w:autoSpaceDN w:val="0"/>
              <w:adjustRightInd w:val="0"/>
              <w:spacing w:line="240" w:lineRule="auto"/>
              <w:ind w:right="35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Итого 10 баллов</w:t>
            </w:r>
            <w:r w:rsidR="003C39D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668" w:type="pct"/>
            <w:gridSpan w:val="2"/>
          </w:tcPr>
          <w:p w:rsidR="006C5FBA" w:rsidP="008870CD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  <w:r w:rsidRPr="008870CD">
              <w:rPr>
                <w:lang w:val="ru-RU"/>
              </w:rPr>
              <w:t xml:space="preserve">Ученики   </w:t>
            </w:r>
            <w:r>
              <w:rPr>
                <w:lang w:val="ru-RU"/>
              </w:rPr>
              <w:t>отвечают на вопросы учителя.</w:t>
            </w: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  <w:r>
              <w:rPr>
                <w:lang w:val="ru-RU"/>
              </w:rPr>
              <w:t>Собирая картинку делятся на 2 группы и определяют свой вид бутербродов.</w:t>
            </w: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8552A7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F25F78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F25F78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6C5FBA" w:rsidP="003A0293">
            <w:pPr>
              <w:pStyle w:val="TableParagraph"/>
              <w:ind w:right="103"/>
              <w:jc w:val="both"/>
              <w:rPr>
                <w:lang w:val="ru-RU"/>
              </w:rPr>
            </w:pP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Выполняют </w:t>
            </w: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30EF7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30EF7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30EF7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6F3E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6F3E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6F3E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06C4" w:rsidP="00E006C4">
            <w:pPr>
              <w:pStyle w:val="TableParagraph"/>
              <w:ind w:right="103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Выполняют задание</w:t>
            </w:r>
          </w:p>
          <w:p w:rsidR="00E006C4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3C38" w:rsidP="003A0293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3C38" w:rsidRPr="003531AB" w:rsidP="00803C38">
            <w:pPr>
              <w:pStyle w:val="TableParagraph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выполняют задания разделяя виды деятельности и соблюдая правила ТБ </w:t>
            </w:r>
          </w:p>
        </w:tc>
        <w:tc>
          <w:tcPr>
            <w:tcW w:w="602" w:type="pct"/>
          </w:tcPr>
          <w:p w:rsidR="006C5FBA" w:rsidP="00613384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552A7" w:rsidP="00613384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552A7" w:rsidP="00613384">
            <w:pPr>
              <w:pStyle w:val="TableParagraph"/>
              <w:ind w:right="103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FBA" w:rsidRPr="008870CD" w:rsidP="008870CD">
            <w:pPr>
              <w:spacing w:line="240" w:lineRule="auto"/>
              <w:rPr>
                <w:b/>
                <w:i/>
                <w:lang w:val="ru-RU"/>
              </w:rPr>
            </w:pPr>
            <w:r w:rsidRPr="008870CD">
              <w:rPr>
                <w:b/>
                <w:i/>
                <w:lang w:val="ru-RU"/>
              </w:rPr>
              <w:t>Взаимооценивание</w:t>
            </w:r>
            <w:r w:rsidRPr="008870CD">
              <w:rPr>
                <w:b/>
                <w:i/>
                <w:lang w:val="ru-RU"/>
              </w:rPr>
              <w:t>:</w:t>
            </w:r>
          </w:p>
          <w:p w:rsidR="006C5FBA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870CD">
              <w:rPr>
                <w:lang w:val="ru-RU"/>
              </w:rPr>
              <w:t xml:space="preserve">Учащиеся делятся мнением </w:t>
            </w: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Самооценивание</w:t>
            </w:r>
          </w:p>
          <w:p w:rsidR="00E006C4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дескрипторам</w:t>
            </w:r>
          </w:p>
          <w:p w:rsidR="00E006C4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006C4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0EF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0EF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0EF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0EF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0EF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0EF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548E7" w:rsidP="0042285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</w:p>
          <w:p w:rsidR="00A548E7" w:rsidRPr="003531AB" w:rsidP="006660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55" w:type="pct"/>
          </w:tcPr>
          <w:p w:rsidR="006C5FBA" w:rsidP="006C5FBA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Презентация</w:t>
            </w:r>
          </w:p>
          <w:p w:rsidR="004B1346" w:rsidP="006C5FB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RPr="003A130A" w:rsidP="00F51E0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fldChar w:fldCharType="begin"/>
            </w:r>
            <w:r>
              <w:instrText xml:space="preserve"> HYPERLINK "https://www.youtube.com/watch?v=fkZRMrqVZH8" </w:instrText>
            </w:r>
            <w:r>
              <w:fldChar w:fldCharType="separate"/>
            </w:r>
            <w:r w:rsidRPr="003A130A">
              <w:rPr>
                <w:rStyle w:val="Hyperlink"/>
                <w:rFonts w:ascii="Times New Roman" w:hAnsi="Times New Roman" w:eastAsiaTheme="majorEastAsia"/>
                <w:sz w:val="24"/>
                <w:lang w:val="kk-KZ"/>
              </w:rPr>
              <w:t>https://www.youtube.com/watch?v=fkZRMrqVZH8</w:t>
            </w:r>
            <w:r>
              <w:fldChar w:fldCharType="end"/>
            </w:r>
          </w:p>
          <w:p w:rsidR="00F51E01" w:rsidP="006C5FB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6C5FB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6C5FB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RPr="00D265AD" w:rsidP="00F51E01">
            <w:pPr>
              <w:rPr>
                <w:rFonts w:ascii="Times New Roman" w:hAnsi="Times New Roman"/>
                <w:color w:val="808080"/>
                <w:sz w:val="24"/>
                <w:lang w:val="kk-KZ"/>
              </w:rPr>
            </w:pPr>
            <w:r>
              <w:fldChar w:fldCharType="begin"/>
            </w:r>
            <w:r>
              <w:instrText xml:space="preserve"> HYPERLINK "https://www.youtube.com/watch?v=ZrUkIBUe2rI" \o "https://www.youtube.com/watch?v=ZrUkIBUe2rICtrl+ щелчок или касание: перейти по ссылке" \t "_blank" </w:instrText>
            </w:r>
            <w:r>
              <w:fldChar w:fldCharType="separate"/>
            </w:r>
            <w:r w:rsidRPr="00D265AD">
              <w:rPr>
                <w:rFonts w:ascii="Times New Roman" w:hAnsi="Times New Roman"/>
                <w:color w:val="0000FF"/>
                <w:sz w:val="24"/>
                <w:u w:val="single"/>
                <w:lang w:val="kk-KZ"/>
              </w:rPr>
              <w:t>https://www.youtube.com/watch?v=ZrUkIBUe2rI</w:t>
            </w:r>
            <w:r>
              <w:fldChar w:fldCharType="end"/>
            </w:r>
          </w:p>
          <w:p w:rsidR="00F51E01" w:rsidRPr="00D265AD" w:rsidP="00F51E01">
            <w:pPr>
              <w:rPr>
                <w:rFonts w:ascii="Times New Roman" w:hAnsi="Times New Roman"/>
                <w:sz w:val="24"/>
                <w:lang w:val="ru-RU"/>
              </w:rPr>
            </w:pPr>
            <w:r w:rsidRPr="00D265AD">
              <w:rPr>
                <w:rFonts w:ascii="Times New Roman" w:hAnsi="Times New Roman"/>
                <w:sz w:val="24"/>
                <w:lang w:val="ru-RU"/>
              </w:rPr>
              <w:t>-ТОП-10 самых известных бутербродов во всем мире.</w:t>
            </w:r>
          </w:p>
          <w:p w:rsidR="00F51E01" w:rsidRPr="00D265AD" w:rsidP="00F51E01">
            <w:pPr>
              <w:shd w:val="clear" w:color="auto" w:fill="FFFFFF"/>
              <w:spacing w:after="20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color w:val="808080"/>
                <w:sz w:val="24"/>
                <w:lang w:val="ru-RU"/>
              </w:rPr>
            </w:pPr>
          </w:p>
          <w:p w:rsidR="00F51E01" w:rsidP="006C5FB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51E01" w:rsidP="006C5FB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A6A47" w:rsidP="005A6A47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FBA">
              <w:rPr>
                <w:rFonts w:ascii="Times New Roman" w:hAnsi="Times New Roman"/>
                <w:sz w:val="24"/>
                <w:lang w:val="ru-RU"/>
              </w:rPr>
              <w:t xml:space="preserve">Раздаточный материал  </w:t>
            </w:r>
          </w:p>
          <w:p w:rsidR="005A6A47" w:rsidP="005A6A47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A6A47" w:rsidP="006C5FB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FBA" w:rsidP="006C5FBA">
            <w:pPr>
              <w:snapToGrid w:val="0"/>
              <w:spacing w:after="120" w:line="240" w:lineRule="auto"/>
              <w:jc w:val="both"/>
              <w:rPr>
                <w:lang w:val="ru-RU"/>
              </w:rPr>
            </w:pPr>
          </w:p>
          <w:p w:rsidR="006C5FBA" w:rsidP="006C5FBA">
            <w:pPr>
              <w:snapToGrid w:val="0"/>
              <w:spacing w:after="120" w:line="240" w:lineRule="auto"/>
              <w:jc w:val="both"/>
              <w:rPr>
                <w:lang w:val="ru-RU"/>
              </w:rPr>
            </w:pPr>
          </w:p>
          <w:p w:rsidR="006C5FBA" w:rsidP="006C5FBA">
            <w:pPr>
              <w:snapToGrid w:val="0"/>
              <w:spacing w:after="120" w:line="240" w:lineRule="auto"/>
              <w:jc w:val="both"/>
              <w:rPr>
                <w:lang w:val="ru-RU"/>
              </w:rPr>
            </w:pPr>
          </w:p>
          <w:p w:rsidR="006C5FBA" w:rsidP="006C5FBA">
            <w:pPr>
              <w:snapToGrid w:val="0"/>
              <w:spacing w:after="120" w:line="240" w:lineRule="auto"/>
              <w:jc w:val="both"/>
              <w:rPr>
                <w:lang w:val="ru-RU"/>
              </w:rPr>
            </w:pPr>
          </w:p>
          <w:p w:rsidR="006C5FBA" w:rsidP="006C5FBA">
            <w:pPr>
              <w:snapToGrid w:val="0"/>
              <w:spacing w:after="12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Раздаточный материал, презентация, дополнительные источники</w:t>
            </w:r>
          </w:p>
          <w:p w:rsidR="006C5FBA" w:rsidRPr="004550AE" w:rsidP="004B4BA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Tr="0098176F">
        <w:tblPrEx>
          <w:tblW w:w="4963" w:type="pct"/>
          <w:tblInd w:w="108" w:type="dxa"/>
          <w:tblLayout w:type="fixed"/>
          <w:tblLook w:val="0000"/>
        </w:tblPrEx>
        <w:trPr>
          <w:trHeight w:val="573"/>
        </w:trPr>
        <w:tc>
          <w:tcPr>
            <w:tcW w:w="736" w:type="pct"/>
            <w:tcBorders>
              <w:bottom w:val="single" w:sz="8" w:space="0" w:color="2976A4"/>
            </w:tcBorders>
          </w:tcPr>
          <w:p w:rsidR="006C5FBA" w:rsidP="0056149B">
            <w:pPr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6C7B39">
              <w:rPr>
                <w:rFonts w:ascii="Times New Roman" w:hAnsi="Times New Roman"/>
                <w:b/>
                <w:sz w:val="24"/>
              </w:rPr>
              <w:t>Конец</w:t>
            </w:r>
            <w:r w:rsidRPr="006C7B3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C7B39">
              <w:rPr>
                <w:rFonts w:ascii="Times New Roman" w:hAnsi="Times New Roman"/>
                <w:b/>
                <w:sz w:val="24"/>
              </w:rPr>
              <w:t>урока</w:t>
            </w:r>
          </w:p>
          <w:p w:rsidR="006C5FBA" w:rsidRPr="00E6239C" w:rsidP="0056149B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E6239C">
              <w:rPr>
                <w:rFonts w:ascii="Times New Roman" w:hAnsi="Times New Roman"/>
                <w:sz w:val="24"/>
              </w:rPr>
              <w:t xml:space="preserve"> </w:t>
            </w:r>
            <w:r w:rsidRPr="00E6239C">
              <w:rPr>
                <w:rFonts w:ascii="Times New Roman" w:hAnsi="Times New Roman"/>
                <w:sz w:val="24"/>
              </w:rPr>
              <w:t>мин</w:t>
            </w:r>
            <w:r w:rsidRPr="00E6239C">
              <w:rPr>
                <w:rFonts w:ascii="Times New Roman" w:hAnsi="Times New Roman"/>
                <w:sz w:val="24"/>
              </w:rPr>
              <w:t>.</w:t>
            </w:r>
          </w:p>
          <w:p w:rsidR="006C5FBA" w:rsidRPr="006C7B39" w:rsidP="005614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39" w:type="pct"/>
            <w:gridSpan w:val="3"/>
            <w:tcBorders>
              <w:bottom w:val="single" w:sz="8" w:space="0" w:color="2976A4"/>
            </w:tcBorders>
          </w:tcPr>
          <w:p w:rsidR="00F25F78" w:rsidP="00F25F7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6A0DC8"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Рефлексия. </w:t>
            </w:r>
            <w:r w:rsidRPr="00F25F7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Оценивает работу учащихся во время урока, комментирует оценки. 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Отмечает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степень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вовлеченности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учащихся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работу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уроке</w:t>
            </w:r>
            <w:r w:rsidRPr="0005292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F25F78" w:rsidRPr="00F25F78" w:rsidP="00F25F78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F25F7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Вам было интересно на уроке?</w:t>
            </w:r>
          </w:p>
          <w:p w:rsidR="00F25F78" w:rsidRPr="00F25F78" w:rsidP="00F25F78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F25F7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Вы узнали что-то новое?</w:t>
            </w:r>
          </w:p>
          <w:p w:rsidR="006C5FBA" w:rsidRPr="002F1053" w:rsidP="009A209B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25F7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Готовы ли вы применить полученные знания на практике?</w:t>
            </w:r>
            <w:r w:rsidRPr="00276642"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125" w:type="pct"/>
            <w:gridSpan w:val="4"/>
            <w:tcBorders>
              <w:bottom w:val="single" w:sz="8" w:space="0" w:color="2976A4"/>
            </w:tcBorders>
          </w:tcPr>
          <w:p w:rsidR="006C5FBA" w:rsidRPr="004550AE" w:rsidP="004550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="006A0DC8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466850" cy="125730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053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4"/>
          <w:lang w:val="ru-RU"/>
        </w:rPr>
      </w:pPr>
    </w:p>
    <w:p w:rsidR="00F3547F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-320040</wp:posOffset>
            </wp:positionV>
            <wp:extent cx="3438525" cy="1924050"/>
            <wp:effectExtent l="19050" t="0" r="9525" b="0"/>
            <wp:wrapThrough wrapText="bothSides">
              <wp:wrapPolygon>
                <wp:start x="-120" y="0"/>
                <wp:lineTo x="-120" y="21386"/>
                <wp:lineTo x="21660" y="21386"/>
                <wp:lineTo x="21660" y="0"/>
                <wp:lineTo x="-12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 l="40417" t="27295" r="7844" b="21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ru-RU"/>
        </w:rPr>
        <w:t>Оценочный лист</w:t>
      </w:r>
      <w:r>
        <w:rPr>
          <w:rFonts w:ascii="Times New Roman" w:hAnsi="Times New Roman"/>
          <w:sz w:val="28"/>
          <w:szCs w:val="28"/>
          <w:lang w:val="ru-RU"/>
        </w:rPr>
        <w:t xml:space="preserve">   «</w:t>
      </w:r>
      <w:r>
        <w:rPr>
          <w:rFonts w:ascii="Times New Roman" w:hAnsi="Times New Roman"/>
          <w:sz w:val="28"/>
          <w:szCs w:val="28"/>
          <w:lang w:val="ru-RU"/>
        </w:rPr>
        <w:t>Битва шефов»</w:t>
      </w:r>
    </w:p>
    <w:p w:rsidR="00F3547F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547F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547F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Участники составляют технологическую карту приготовления бутерброда, выполняет приготовление бутерброда используя элементы декоративного оформления.</w:t>
      </w:r>
    </w:p>
    <w:p w:rsidR="00A4258C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258C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258C" w:rsidRPr="00F3547F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оценивания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551"/>
        <w:gridCol w:w="2466"/>
        <w:gridCol w:w="2354"/>
        <w:gridCol w:w="2379"/>
      </w:tblGrid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2551" w:type="dxa"/>
          </w:tcPr>
          <w:p w:rsidR="00F3547F" w:rsidRP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3708B">
              <w:rPr>
                <w:rFonts w:ascii="Times New Roman" w:hAnsi="Times New Roman"/>
                <w:sz w:val="24"/>
                <w:lang w:val="ru-RU"/>
              </w:rPr>
              <w:t>Фамилия Имя участников</w:t>
            </w: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3708B">
              <w:rPr>
                <w:rFonts w:ascii="Times New Roman" w:hAnsi="Times New Roman"/>
                <w:sz w:val="24"/>
                <w:lang w:val="ru-RU"/>
              </w:rPr>
              <w:t>Технологическая карта</w:t>
            </w:r>
          </w:p>
          <w:p w:rsidR="00A4258C" w:rsidRP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(максимально 5 б)</w:t>
            </w: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3708B">
              <w:rPr>
                <w:rFonts w:ascii="Times New Roman" w:hAnsi="Times New Roman"/>
                <w:sz w:val="24"/>
                <w:lang w:val="ru-RU"/>
              </w:rPr>
              <w:t>Приготовление и оформление бутерброда</w:t>
            </w:r>
          </w:p>
          <w:p w:rsidR="00A4258C" w:rsidRPr="0013708B" w:rsidP="00A425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(максимально 3 б)</w:t>
            </w: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3708B">
              <w:rPr>
                <w:rFonts w:ascii="Times New Roman" w:hAnsi="Times New Roman"/>
                <w:sz w:val="24"/>
                <w:lang w:val="ru-RU"/>
              </w:rPr>
              <w:t>Представление (описание) бутерброда</w:t>
            </w:r>
          </w:p>
          <w:p w:rsidR="00A4258C" w:rsidRPr="0013708B" w:rsidP="00A4258C">
            <w:pPr>
              <w:autoSpaceDE w:val="0"/>
              <w:autoSpaceDN w:val="0"/>
              <w:adjustRightInd w:val="0"/>
              <w:spacing w:line="240" w:lineRule="auto"/>
              <w:ind w:right="-138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(максимально 2 б)</w:t>
            </w:r>
          </w:p>
        </w:tc>
      </w:tr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</w:t>
            </w:r>
          </w:p>
        </w:tc>
        <w:tc>
          <w:tcPr>
            <w:tcW w:w="2551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2</w:t>
            </w:r>
          </w:p>
        </w:tc>
        <w:tc>
          <w:tcPr>
            <w:tcW w:w="2551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3</w:t>
            </w:r>
          </w:p>
        </w:tc>
        <w:tc>
          <w:tcPr>
            <w:tcW w:w="2551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4</w:t>
            </w:r>
          </w:p>
        </w:tc>
        <w:tc>
          <w:tcPr>
            <w:tcW w:w="2551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A4258C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7</w:t>
            </w:r>
          </w:p>
        </w:tc>
        <w:tc>
          <w:tcPr>
            <w:tcW w:w="2551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13708B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466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54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F3547F" w:rsidP="009A209B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</w:tbl>
    <w:p w:rsidR="001445FC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Theme="minorHAnsi" w:hAnsiTheme="minorHAnsi"/>
          <w:sz w:val="24"/>
          <w:lang w:val="ru-RU"/>
        </w:rPr>
      </w:pPr>
    </w:p>
    <w:p w:rsidR="0013708B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Theme="minorHAnsi" w:hAnsiTheme="minorHAnsi"/>
          <w:sz w:val="24"/>
          <w:lang w:val="ru-RU"/>
        </w:rPr>
      </w:pPr>
    </w:p>
    <w:p w:rsidR="0013708B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Theme="minorHAnsi" w:hAnsiTheme="minorHAnsi"/>
          <w:sz w:val="24"/>
          <w:lang w:val="ru-RU"/>
        </w:rPr>
      </w:pPr>
    </w:p>
    <w:p w:rsidR="0013708B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Дескриптор</w:t>
      </w:r>
    </w:p>
    <w:p w:rsidR="0013708B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Обучающийся</w:t>
      </w:r>
    </w:p>
    <w:p w:rsidR="0013708B" w:rsidP="009A209B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4258C">
        <w:rPr>
          <w:rFonts w:ascii="Times New Roman" w:hAnsi="Times New Roman"/>
          <w:sz w:val="28"/>
          <w:szCs w:val="28"/>
          <w:lang w:val="ru-RU"/>
        </w:rPr>
        <w:t>заполняет в технологической карте разделы наименование продукта, количество, последовательность приготовления, посуда и инвентарь - 4 балла (по 1 баллу за каждый раздел)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выполняет эскиз бутерброда - 1 балл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выполняет приготовление бутерброда по составленной карте - 2 балла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использует элементы декоративного оформления - 1 балл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представляет бутерброд, описывая его вид и полезные свойства - 2 балла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A4258C" w:rsidRPr="001855D6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55D6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-377190</wp:posOffset>
            </wp:positionV>
            <wp:extent cx="2200275" cy="1600200"/>
            <wp:effectExtent l="19050" t="0" r="9525" b="0"/>
            <wp:wrapThrough wrapText="bothSides">
              <wp:wrapPolygon>
                <wp:start x="-187" y="0"/>
                <wp:lineTo x="-187" y="21343"/>
                <wp:lineTo x="21694" y="21343"/>
                <wp:lineTo x="21694" y="0"/>
                <wp:lineTo x="-187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l="41707" t="31378" r="38801" b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55D6">
        <w:rPr>
          <w:rFonts w:ascii="Times New Roman" w:hAnsi="Times New Roman"/>
          <w:b/>
          <w:noProof/>
          <w:sz w:val="28"/>
          <w:szCs w:val="28"/>
          <w:lang w:val="ru-RU" w:eastAsia="ru-RU"/>
        </w:rPr>
        <w:t>Технологическая карта приготовления бутерброда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55D6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Название бутерброда </w:t>
      </w:r>
    </w:p>
    <w:p w:rsidR="001855D6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55D6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TableGrid"/>
        <w:tblW w:w="10851" w:type="dxa"/>
        <w:tblLayout w:type="fixed"/>
        <w:tblLook w:val="04A0"/>
      </w:tblPr>
      <w:tblGrid>
        <w:gridCol w:w="534"/>
        <w:gridCol w:w="3260"/>
        <w:gridCol w:w="1276"/>
        <w:gridCol w:w="3402"/>
        <w:gridCol w:w="2379"/>
      </w:tblGrid>
      <w:tr w:rsidTr="001855D6">
        <w:tblPrEx>
          <w:tblW w:w="10851" w:type="dxa"/>
          <w:tblLayout w:type="fixed"/>
          <w:tblLook w:val="04A0"/>
        </w:tblPrEx>
        <w:tc>
          <w:tcPr>
            <w:tcW w:w="534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3260" w:type="dxa"/>
          </w:tcPr>
          <w:p w:rsidR="00A4258C" w:rsidRPr="0013708B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Наименование продукта</w:t>
            </w:r>
          </w:p>
        </w:tc>
        <w:tc>
          <w:tcPr>
            <w:tcW w:w="1276" w:type="dxa"/>
          </w:tcPr>
          <w:p w:rsidR="00A4258C" w:rsidRPr="0013708B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</w:t>
            </w:r>
          </w:p>
        </w:tc>
        <w:tc>
          <w:tcPr>
            <w:tcW w:w="3402" w:type="dxa"/>
          </w:tcPr>
          <w:p w:rsidR="00A4258C" w:rsidRPr="0013708B" w:rsidP="007533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Последовательность приготовления</w:t>
            </w:r>
          </w:p>
        </w:tc>
        <w:tc>
          <w:tcPr>
            <w:tcW w:w="2379" w:type="dxa"/>
          </w:tcPr>
          <w:p w:rsidR="00A4258C" w:rsidRPr="0013708B" w:rsidP="007533EA">
            <w:pPr>
              <w:autoSpaceDE w:val="0"/>
              <w:autoSpaceDN w:val="0"/>
              <w:adjustRightInd w:val="0"/>
              <w:spacing w:line="240" w:lineRule="auto"/>
              <w:ind w:right="-138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Посуда и инвентарь</w:t>
            </w:r>
          </w:p>
        </w:tc>
      </w:tr>
      <w:tr w:rsidTr="001855D6">
        <w:tblPrEx>
          <w:tblW w:w="10851" w:type="dxa"/>
          <w:tblLayout w:type="fixed"/>
          <w:tblLook w:val="04A0"/>
        </w:tblPrEx>
        <w:tc>
          <w:tcPr>
            <w:tcW w:w="534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</w:t>
            </w:r>
          </w:p>
        </w:tc>
        <w:tc>
          <w:tcPr>
            <w:tcW w:w="3260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1855D6">
        <w:tblPrEx>
          <w:tblW w:w="10851" w:type="dxa"/>
          <w:tblLayout w:type="fixed"/>
          <w:tblLook w:val="04A0"/>
        </w:tblPrEx>
        <w:tc>
          <w:tcPr>
            <w:tcW w:w="534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1855D6">
        <w:tblPrEx>
          <w:tblW w:w="10851" w:type="dxa"/>
          <w:tblLayout w:type="fixed"/>
          <w:tblLook w:val="04A0"/>
        </w:tblPrEx>
        <w:tc>
          <w:tcPr>
            <w:tcW w:w="534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3</w:t>
            </w:r>
          </w:p>
        </w:tc>
        <w:tc>
          <w:tcPr>
            <w:tcW w:w="3260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1855D6">
        <w:tblPrEx>
          <w:tblW w:w="10851" w:type="dxa"/>
          <w:tblLayout w:type="fixed"/>
          <w:tblLook w:val="04A0"/>
        </w:tblPrEx>
        <w:tc>
          <w:tcPr>
            <w:tcW w:w="534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4</w:t>
            </w:r>
          </w:p>
        </w:tc>
        <w:tc>
          <w:tcPr>
            <w:tcW w:w="3260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Tr="001855D6">
        <w:tblPrEx>
          <w:tblW w:w="10851" w:type="dxa"/>
          <w:tblLayout w:type="fixed"/>
          <w:tblLook w:val="04A0"/>
        </w:tblPrEx>
        <w:tc>
          <w:tcPr>
            <w:tcW w:w="534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5</w:t>
            </w:r>
          </w:p>
        </w:tc>
        <w:tc>
          <w:tcPr>
            <w:tcW w:w="3260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A4258C" w:rsidP="007533EA">
            <w:pPr>
              <w:autoSpaceDE w:val="0"/>
              <w:autoSpaceDN w:val="0"/>
              <w:adjustRightInd w:val="0"/>
              <w:spacing w:line="240" w:lineRule="auto"/>
              <w:ind w:right="357"/>
              <w:jc w:val="center"/>
              <w:rPr>
                <w:rFonts w:asciiTheme="minorHAnsi" w:hAnsiTheme="minorHAnsi"/>
                <w:sz w:val="24"/>
                <w:lang w:val="ru-RU"/>
              </w:rPr>
            </w:pPr>
          </w:p>
        </w:tc>
      </w:tr>
    </w:tbl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Theme="minorHAnsi" w:hAnsiTheme="minorHAnsi"/>
          <w:sz w:val="24"/>
          <w:lang w:val="ru-RU"/>
        </w:rPr>
      </w:pPr>
    </w:p>
    <w:p w:rsidR="001855D6" w:rsidRPr="001855D6" w:rsidP="00E23EF3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 w:rsidRPr="001855D6">
        <w:rPr>
          <w:rFonts w:ascii="Times New Roman" w:hAnsi="Times New Roman"/>
          <w:sz w:val="28"/>
          <w:szCs w:val="28"/>
          <w:lang w:val="ru-RU"/>
        </w:rPr>
        <w:t>Эскиз бутерброда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Theme="minorHAnsi" w:hAnsiTheme="minorHAnsi"/>
          <w:sz w:val="24"/>
          <w:lang w:val="ru-RU"/>
        </w:rPr>
      </w:pPr>
    </w:p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Дескриптор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Обучающийся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заполняет в технологической карте разделы наименование продукта, количество, последовательность приготовления, посуда и инвентарь - 4 балла (по 1 баллу за каждый раздел)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выполняет эскиз бутерброда - 1 балл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выполняет приготовление бутерброда по составленной карте - 2 балла</w:t>
      </w:r>
    </w:p>
    <w:p w:rsidR="00A4258C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использует элементы декоративного оформления - 1 балл</w:t>
      </w:r>
    </w:p>
    <w:p w:rsidR="00A4258C" w:rsidRPr="0013708B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представляет бутерброд, описывая его вид и полезные свойства - 2 балла</w:t>
      </w:r>
    </w:p>
    <w:p w:rsidR="00A4258C" w:rsidRPr="00E86F3E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TableGrid"/>
        <w:tblW w:w="10277" w:type="dxa"/>
        <w:tblLayout w:type="fixed"/>
        <w:tblLook w:val="04A0"/>
      </w:tblPr>
      <w:tblGrid>
        <w:gridCol w:w="4490"/>
        <w:gridCol w:w="5787"/>
      </w:tblGrid>
      <w:tr w:rsidTr="00E86F3E">
        <w:tblPrEx>
          <w:tblW w:w="10277" w:type="dxa"/>
          <w:tblLayout w:type="fixed"/>
          <w:tblLook w:val="04A0"/>
        </w:tblPrEx>
        <w:trPr>
          <w:trHeight w:val="524"/>
        </w:trPr>
        <w:tc>
          <w:tcPr>
            <w:tcW w:w="4490" w:type="dxa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Фастфуд</w:t>
            </w:r>
          </w:p>
        </w:tc>
        <w:tc>
          <w:tcPr>
            <w:tcW w:w="5787" w:type="dxa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Бутерброд</w:t>
            </w:r>
          </w:p>
        </w:tc>
      </w:tr>
      <w:tr w:rsidTr="00E86F3E">
        <w:tblPrEx>
          <w:tblW w:w="10277" w:type="dxa"/>
          <w:tblLayout w:type="fixed"/>
          <w:tblLook w:val="04A0"/>
        </w:tblPrEx>
        <w:trPr>
          <w:trHeight w:val="614"/>
        </w:trPr>
        <w:tc>
          <w:tcPr>
            <w:tcW w:w="10277" w:type="dxa"/>
            <w:gridSpan w:val="2"/>
          </w:tcPr>
          <w:p w:rsidR="00E86F3E" w:rsidRPr="00E86F3E" w:rsidP="00E86F3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Полезные для здоровья/ вредные</w:t>
            </w:r>
          </w:p>
          <w:p w:rsidR="00E86F3E" w:rsidRPr="00E86F3E" w:rsidP="00E86F3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+/-</w:t>
            </w:r>
          </w:p>
        </w:tc>
      </w:tr>
      <w:tr w:rsidTr="00E86F3E">
        <w:tblPrEx>
          <w:tblW w:w="10277" w:type="dxa"/>
          <w:tblLayout w:type="fixed"/>
          <w:tblLook w:val="04A0"/>
        </w:tblPrEx>
        <w:trPr>
          <w:trHeight w:val="2596"/>
        </w:trPr>
        <w:tc>
          <w:tcPr>
            <w:tcW w:w="4490" w:type="dxa"/>
          </w:tcPr>
          <w:p w:rsidR="00E86F3E" w:rsidRPr="00E86F3E" w:rsidP="007533E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787" w:type="dxa"/>
          </w:tcPr>
          <w:p w:rsidR="00E86F3E" w:rsidRPr="00E86F3E" w:rsidP="007533E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86F3E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E86F3E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E86F3E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TableGrid"/>
        <w:tblW w:w="10277" w:type="dxa"/>
        <w:tblLayout w:type="fixed"/>
        <w:tblLook w:val="04A0"/>
      </w:tblPr>
      <w:tblGrid>
        <w:gridCol w:w="4490"/>
        <w:gridCol w:w="5787"/>
      </w:tblGrid>
      <w:tr w:rsidTr="007533EA">
        <w:tblPrEx>
          <w:tblW w:w="10277" w:type="dxa"/>
          <w:tblLayout w:type="fixed"/>
          <w:tblLook w:val="04A0"/>
        </w:tblPrEx>
        <w:trPr>
          <w:trHeight w:val="524"/>
        </w:trPr>
        <w:tc>
          <w:tcPr>
            <w:tcW w:w="4490" w:type="dxa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Фастфуд</w:t>
            </w:r>
          </w:p>
        </w:tc>
        <w:tc>
          <w:tcPr>
            <w:tcW w:w="5787" w:type="dxa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Бутерброд</w:t>
            </w:r>
          </w:p>
        </w:tc>
      </w:tr>
      <w:tr w:rsidTr="007533EA">
        <w:tblPrEx>
          <w:tblW w:w="10277" w:type="dxa"/>
          <w:tblLayout w:type="fixed"/>
          <w:tblLook w:val="04A0"/>
        </w:tblPrEx>
        <w:trPr>
          <w:trHeight w:val="614"/>
        </w:trPr>
        <w:tc>
          <w:tcPr>
            <w:tcW w:w="10277" w:type="dxa"/>
            <w:gridSpan w:val="2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Полезные для здоровья/ вредные</w:t>
            </w:r>
          </w:p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+/-</w:t>
            </w:r>
          </w:p>
        </w:tc>
      </w:tr>
      <w:tr w:rsidTr="007533EA">
        <w:tblPrEx>
          <w:tblW w:w="10277" w:type="dxa"/>
          <w:tblLayout w:type="fixed"/>
          <w:tblLook w:val="04A0"/>
        </w:tblPrEx>
        <w:trPr>
          <w:trHeight w:val="2596"/>
        </w:trPr>
        <w:tc>
          <w:tcPr>
            <w:tcW w:w="4490" w:type="dxa"/>
          </w:tcPr>
          <w:p w:rsidR="00E86F3E" w:rsidRPr="00E86F3E" w:rsidP="007533E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787" w:type="dxa"/>
          </w:tcPr>
          <w:p w:rsidR="00E86F3E" w:rsidRPr="00E86F3E" w:rsidP="007533E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86F3E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E86F3E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TableGrid"/>
        <w:tblW w:w="10277" w:type="dxa"/>
        <w:tblLayout w:type="fixed"/>
        <w:tblLook w:val="04A0"/>
      </w:tblPr>
      <w:tblGrid>
        <w:gridCol w:w="4490"/>
        <w:gridCol w:w="5787"/>
      </w:tblGrid>
      <w:tr w:rsidTr="007533EA">
        <w:tblPrEx>
          <w:tblW w:w="10277" w:type="dxa"/>
          <w:tblLayout w:type="fixed"/>
          <w:tblLook w:val="04A0"/>
        </w:tblPrEx>
        <w:trPr>
          <w:trHeight w:val="524"/>
        </w:trPr>
        <w:tc>
          <w:tcPr>
            <w:tcW w:w="4490" w:type="dxa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Фастфуд</w:t>
            </w:r>
          </w:p>
        </w:tc>
        <w:tc>
          <w:tcPr>
            <w:tcW w:w="5787" w:type="dxa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Бутерброд</w:t>
            </w:r>
          </w:p>
        </w:tc>
      </w:tr>
      <w:tr w:rsidTr="007533EA">
        <w:tblPrEx>
          <w:tblW w:w="10277" w:type="dxa"/>
          <w:tblLayout w:type="fixed"/>
          <w:tblLook w:val="04A0"/>
        </w:tblPrEx>
        <w:trPr>
          <w:trHeight w:val="614"/>
        </w:trPr>
        <w:tc>
          <w:tcPr>
            <w:tcW w:w="10277" w:type="dxa"/>
            <w:gridSpan w:val="2"/>
          </w:tcPr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Полезные для здоровья/ вредные</w:t>
            </w:r>
          </w:p>
          <w:p w:rsidR="00E86F3E" w:rsidRPr="00E86F3E" w:rsidP="007533E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86F3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+/-</w:t>
            </w:r>
          </w:p>
        </w:tc>
      </w:tr>
      <w:tr w:rsidTr="007533EA">
        <w:tblPrEx>
          <w:tblW w:w="10277" w:type="dxa"/>
          <w:tblLayout w:type="fixed"/>
          <w:tblLook w:val="04A0"/>
        </w:tblPrEx>
        <w:trPr>
          <w:trHeight w:val="2596"/>
        </w:trPr>
        <w:tc>
          <w:tcPr>
            <w:tcW w:w="4490" w:type="dxa"/>
          </w:tcPr>
          <w:p w:rsidR="00E86F3E" w:rsidRPr="00E86F3E" w:rsidP="007533E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787" w:type="dxa"/>
          </w:tcPr>
          <w:p w:rsidR="00E86F3E" w:rsidRPr="00E86F3E" w:rsidP="007533E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86F3E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b/>
          <w:color w:val="2C2D2E"/>
          <w:sz w:val="28"/>
          <w:szCs w:val="28"/>
          <w:shd w:val="clear" w:color="auto" w:fill="FFFFFF"/>
          <w:lang w:val="ru-RU"/>
        </w:rPr>
      </w:pPr>
      <w:r w:rsidRPr="003C39D9">
        <w:rPr>
          <w:rFonts w:ascii="Times New Roman" w:hAnsi="Times New Roman"/>
          <w:b/>
          <w:color w:val="2C2D2E"/>
          <w:sz w:val="28"/>
          <w:szCs w:val="28"/>
          <w:shd w:val="clear" w:color="auto" w:fill="FFFFFF"/>
          <w:lang w:val="ru-RU"/>
        </w:rPr>
        <w:t>Основные правила работы с ножом: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работать с ножом в направлении к своему телу; </w:t>
      </w:r>
    </w:p>
    <w:p w:rsidR="003C39D9" w:rsidRPr="003C39D9" w:rsidP="003C39D9">
      <w:pPr>
        <w:tabs>
          <w:tab w:val="left" w:pos="5850"/>
        </w:tabs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крепко держать рукоятку ножа; </w:t>
      </w:r>
      <w:r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ab/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использовать только хорошо заточенные ножи и инструменты;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следить, чтобы руки и рукоятка ножа были сухими;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оставлять нож в положении режущей кромкой вверх;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оставлять нож вколотым в продукты или между ними;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не пытаться поймать падающий нож;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использовать кухонный нож не по назначению;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мыть нож после каждого применения.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проверять остроту ножа пальцем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 хранить ножи, отдельно от других приборов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позволять детям играть с кухонными ножами.</w:t>
      </w: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b/>
          <w:color w:val="2C2D2E"/>
          <w:sz w:val="28"/>
          <w:szCs w:val="28"/>
          <w:shd w:val="clear" w:color="auto" w:fill="FFFFFF"/>
          <w:lang w:val="ru-RU"/>
        </w:rPr>
      </w:pPr>
      <w:r w:rsidRPr="003C39D9">
        <w:rPr>
          <w:rFonts w:ascii="Times New Roman" w:hAnsi="Times New Roman"/>
          <w:b/>
          <w:color w:val="2C2D2E"/>
          <w:sz w:val="28"/>
          <w:szCs w:val="28"/>
          <w:shd w:val="clear" w:color="auto" w:fill="FFFFFF"/>
          <w:lang w:val="ru-RU"/>
        </w:rPr>
        <w:t>Основные правила работы с ножом: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работать с ножом в направлении к своему телу; </w:t>
      </w:r>
    </w:p>
    <w:p w:rsidR="003C39D9" w:rsidRPr="003C39D9" w:rsidP="003C39D9">
      <w:pPr>
        <w:tabs>
          <w:tab w:val="left" w:pos="5850"/>
        </w:tabs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крепко держать рукоятку ножа; </w:t>
      </w:r>
      <w:r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ab/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использовать только хорошо заточенные ножи и инструменты;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следить, чтобы руки и рукоятка ножа были сухими;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оставлять нож в положении режущей кромкой вверх;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оставлять нож вколотым в продукты или между ними;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не пытаться поймать падающий нож;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использовать кухонный нож не по назначению;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мыть нож после каждого применения.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проверять остроту ножа пальцем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 хранить ножи, отдельно от других приборов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позволять детям играть с кухонными ножами.</w:t>
      </w:r>
    </w:p>
    <w:p w:rsidR="003C39D9" w:rsidRPr="0013708B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b/>
          <w:color w:val="2C2D2E"/>
          <w:sz w:val="28"/>
          <w:szCs w:val="28"/>
          <w:shd w:val="clear" w:color="auto" w:fill="FFFFFF"/>
          <w:lang w:val="ru-RU"/>
        </w:rPr>
      </w:pPr>
      <w:r w:rsidRPr="003C39D9">
        <w:rPr>
          <w:rFonts w:ascii="Times New Roman" w:hAnsi="Times New Roman"/>
          <w:b/>
          <w:color w:val="2C2D2E"/>
          <w:sz w:val="28"/>
          <w:szCs w:val="28"/>
          <w:shd w:val="clear" w:color="auto" w:fill="FFFFFF"/>
          <w:lang w:val="ru-RU"/>
        </w:rPr>
        <w:t>Основные правила работы с ножом: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работать с ножом в направлении к своему телу; </w:t>
      </w:r>
    </w:p>
    <w:p w:rsidR="003C39D9" w:rsidRPr="003C39D9" w:rsidP="003C39D9">
      <w:pPr>
        <w:tabs>
          <w:tab w:val="left" w:pos="5850"/>
        </w:tabs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крепко держать рукоятку ножа; </w:t>
      </w:r>
      <w:r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ab/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использовать только хорошо заточенные ножи и инструменты;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следить, чтобы руки и рукоятка ножа были сухими;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оставлять нож в положении режущей кромкой вверх;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не оставлять нож вколотым в продукты или между ними;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не пытаться поймать падающий нож;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использовать кухонный нож не по назначению;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 - мыть нож после каждого применения.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проверять остроту ножа пальцем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 xml:space="preserve">-  хранить ножи, отдельно от других приборов </w:t>
      </w:r>
    </w:p>
    <w:p w:rsidR="003C39D9" w:rsidRPr="003C39D9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color w:val="2C2D2E"/>
          <w:sz w:val="24"/>
          <w:shd w:val="clear" w:color="auto" w:fill="FFFFFF"/>
          <w:lang w:val="ru-RU"/>
        </w:rPr>
      </w:pPr>
      <w:r w:rsidRPr="003C39D9">
        <w:rPr>
          <w:rFonts w:ascii="Times New Roman" w:hAnsi="Times New Roman"/>
          <w:color w:val="2C2D2E"/>
          <w:sz w:val="24"/>
          <w:shd w:val="clear" w:color="auto" w:fill="FFFFFF"/>
          <w:lang w:val="ru-RU"/>
        </w:rPr>
        <w:t>- не позволять детям играть с кухонными ножами.</w:t>
      </w:r>
    </w:p>
    <w:p w:rsidR="003C39D9" w:rsidRPr="0013708B" w:rsidP="003C39D9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C39D9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B4147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B4147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B4147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B4147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B4147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E23EF3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E23EF3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E23EF3" w:rsidP="00A4258C">
      <w:pPr>
        <w:autoSpaceDE w:val="0"/>
        <w:autoSpaceDN w:val="0"/>
        <w:adjustRightInd w:val="0"/>
        <w:spacing w:line="240" w:lineRule="auto"/>
        <w:ind w:right="357"/>
        <w:rPr>
          <w:rFonts w:ascii="Times New Roman" w:hAnsi="Times New Roman"/>
          <w:sz w:val="28"/>
          <w:szCs w:val="28"/>
          <w:lang w:val="ru-RU"/>
        </w:rPr>
      </w:pPr>
    </w:p>
    <w:p w:rsidR="003B4147" w:rsidRPr="003B4147" w:rsidP="00E23EF3">
      <w:pPr>
        <w:widowControl/>
        <w:spacing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Самоанализ урока по художественному труду в 5 классе.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Учитель ОШ №5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им.Б.Момышулы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Бондарева О.В.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Тема урока: Технология приготовления бутербродов и напитков.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Раздел долгосрочного плана: Культура питания.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Цели обучения, которые достигаются на уроке согласно программе: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5.1.3.1 Работать с источниками информации для исследования и развития творческих идей (в том числе применяя ИКТ);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5.2.4.4 Знать и применять технологию приготовления холодных блюд и напитков.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Цели урока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учащиеся выдвигают самостоятельно, исходя из озвученной учителем темы. 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Урок начинаю с проблемного вопроса: Полезны или вредны для человека бутерброды? Сколько видов бутербродов существует.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- Отвечая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на вопросы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обучающиеся использовали свой опыт и найденную в интернете информацию.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Это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мобилизировало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внимание и активизировало мышление и познавательную деятельность, стимулировало желание попробовать приготовить на практике разные виды бутербродов.</w:t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ab/>
        <w:t>Для проработки теоретического материала класс был разделен на две группы с помощью карточек-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пазлов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разного цвета и содержания. Когда все участники собрались в свои группы они составили цельную картинку и определили название своего вида бутербродов. Далее, работая в группе с различными источниками информации (учебник, дополнительный материал,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интернет-ресурсы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) обучающиеся давали характеристику своему виду по общему плану и презентовали свою работу классу.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На закрепление использовалось задание по заполнению сравнительной таблицы «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Фастфуд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/Бутерброд».  Обучающиеся, работая в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парах,  записывали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полезные и вредные свойства. 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Проработка техники безопасности проводилась в виде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физ.минутки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«Горячая картошка».  Перебрасывая друг другу мягкую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игрушку,  девочки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называли правила работы с ножом и электрооборудованием.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И кульминацией урока была практическая работа в форме соревнования команд. Каждая команда готовила бутерброд, оформляла технологическую карту и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презентовала  его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классу, оценивая свою работу и работу одноклассниц по определенным дескрипторам.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В ходе урока обучающиеся самостоятельно добывали новые знания, связывали их с уже имеющимися и делились ими с одноклассницами,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размышляли,  как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 можно применить их на практике, в быту. Воспитывались такие личностные качества, как ответственность, аккуратность, точность, бережливость, целеустремленность и сообразительность, чувство «уверенности» в свои силы и способности.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>Урок разработан в соответствии с новыми требованиями образования - обучающиеся самостоятельно разбираются в новом материале, учитель только направляет и корректирует их действия. Применение информационно-коммуникационных технологий позволяет обеспечить яркую наглядность, способствует повышению познавательного интереса.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Весь урок обучающиеся были активны, старались помочь друг другу. Использовались такие способы оценки, как само и 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взаимооценивание</w:t>
      </w:r>
      <w:r w:rsidRPr="003B4147">
        <w:rPr>
          <w:rFonts w:ascii="Times New Roman" w:hAnsi="Times New Roman"/>
          <w:sz w:val="28"/>
          <w:szCs w:val="28"/>
          <w:lang w:val="ru-RU" w:eastAsia="ru-RU"/>
        </w:rPr>
        <w:t>, получали обратную связь от учителя.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sz w:val="28"/>
          <w:szCs w:val="28"/>
          <w:lang w:val="ru-RU" w:eastAsia="ru-RU"/>
        </w:rPr>
        <w:t xml:space="preserve">Все задания были направлены на достижение целей урока каждым обучающимся. Урок целей достиг и прошел в дружеской атмосфере. </w:t>
      </w:r>
    </w:p>
    <w:p w:rsidR="003B4147" w:rsidRPr="003B4147" w:rsidP="003B4147">
      <w:pPr>
        <w:widowControl/>
        <w:spacing w:line="240" w:lineRule="auto"/>
        <w:ind w:firstLine="708"/>
        <w:rPr>
          <w:rFonts w:ascii="Times New Roman" w:hAnsi="Times New Roman"/>
          <w:sz w:val="28"/>
          <w:szCs w:val="28"/>
          <w:lang w:val="ru-RU" w:eastAsia="ru-RU"/>
        </w:rPr>
      </w:pPr>
    </w:p>
    <w:p w:rsidR="003B4147" w:rsidRPr="003B4147" w:rsidP="003B4147">
      <w:pPr>
        <w:widowControl/>
        <w:spacing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52700" cy="1915722"/>
            <wp:effectExtent l="0" t="0" r="0" b="0"/>
            <wp:docPr id="8" name="Рисунок 8" descr="C:\Users\1\Desktop\5 класс\кулинария\откр.урок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 класс\кулинария\откр.урок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57" cy="191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4147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83180" cy="1938597"/>
            <wp:effectExtent l="0" t="0" r="0" b="0"/>
            <wp:docPr id="9" name="Рисунок 9" descr="C:\Users\1\Desktop\5 класс\кулинария\открытый ур.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 класс\кулинария\открытый ур.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18" cy="194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47" w:rsidRPr="003B4147" w:rsidP="003B4147">
      <w:pPr>
        <w:widowControl/>
        <w:spacing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B4147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7000" cy="2000250"/>
            <wp:effectExtent l="0" t="0" r="0" b="0"/>
            <wp:docPr id="3" name="Рисунок 3" descr="C:\Users\1\Desktop\5 класс\кулинария\открытый урок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5 класс\кулинария\открытый урок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99" cy="200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4147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695035" cy="2258635"/>
            <wp:effectExtent l="285750" t="0" r="267335" b="0"/>
            <wp:docPr id="4" name="Рисунок 4" descr="C:\Users\1\Desktop\5 класс\кулинария\откр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5 класс\кулинария\откр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01919" cy="226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B4147" w:rsidRPr="003B4147" w:rsidP="003B4147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B4147" w:rsidRPr="0013708B" w:rsidP="003B4147">
      <w:pPr>
        <w:autoSpaceDE w:val="0"/>
        <w:autoSpaceDN w:val="0"/>
        <w:adjustRightInd w:val="0"/>
        <w:spacing w:line="240" w:lineRule="auto"/>
        <w:ind w:right="357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Sect="003A0C2D">
      <w:headerReference w:type="default" r:id="rId11"/>
      <w:pgSz w:w="11906" w:h="16838"/>
      <w:pgMar w:top="720" w:right="720" w:bottom="720" w:left="720" w:header="709" w:footer="334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1AB" w:rsidP="001614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021F7F"/>
    <w:multiLevelType w:val="hybridMultilevel"/>
    <w:tmpl w:val="79E0EA7E"/>
    <w:lvl w:ilvl="0">
      <w:start w:val="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  <w:lang w:val="en-GB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522099E"/>
    <w:multiLevelType w:val="hybridMultilevel"/>
    <w:tmpl w:val="AEAC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340ACD"/>
    <w:multiLevelType w:val="hybridMultilevel"/>
    <w:tmpl w:val="9732E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535A"/>
    <w:multiLevelType w:val="hybridMultilevel"/>
    <w:tmpl w:val="E18C48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290034"/>
    <w:multiLevelType w:val="hybridMultilevel"/>
    <w:tmpl w:val="03563E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7A1426"/>
    <w:multiLevelType w:val="hybridMultilevel"/>
    <w:tmpl w:val="FFA049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877173"/>
    <w:multiLevelType w:val="hybridMultilevel"/>
    <w:tmpl w:val="3AD68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80280"/>
    <w:multiLevelType w:val="hybridMultilevel"/>
    <w:tmpl w:val="35E61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4089A"/>
    <w:multiLevelType w:val="hybridMultilevel"/>
    <w:tmpl w:val="3F588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94416"/>
    <w:multiLevelType w:val="hybridMultilevel"/>
    <w:tmpl w:val="7052796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w w:val="99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850464"/>
    <w:multiLevelType w:val="hybridMultilevel"/>
    <w:tmpl w:val="5E520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6181C"/>
    <w:multiLevelType w:val="multilevel"/>
    <w:tmpl w:val="1EE2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1E623F8"/>
    <w:multiLevelType w:val="hybridMultilevel"/>
    <w:tmpl w:val="CD248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8229B"/>
    <w:multiLevelType w:val="hybridMultilevel"/>
    <w:tmpl w:val="F38E4678"/>
    <w:lvl w:ilvl="0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C63BE"/>
    <w:multiLevelType w:val="hybridMultilevel"/>
    <w:tmpl w:val="67C2E2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77A02"/>
    <w:multiLevelType w:val="hybridMultilevel"/>
    <w:tmpl w:val="82CC6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5B627D"/>
    <w:multiLevelType w:val="hybridMultilevel"/>
    <w:tmpl w:val="6254A9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D0360E"/>
    <w:multiLevelType w:val="hybridMultilevel"/>
    <w:tmpl w:val="DFCE85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E9025C"/>
    <w:multiLevelType w:val="hybridMultilevel"/>
    <w:tmpl w:val="49F8266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F547E9"/>
    <w:multiLevelType w:val="hybridMultilevel"/>
    <w:tmpl w:val="F966899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971D34"/>
    <w:multiLevelType w:val="hybridMultilevel"/>
    <w:tmpl w:val="FEDCE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071FC"/>
    <w:multiLevelType w:val="multilevel"/>
    <w:tmpl w:val="4F00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AA3500C"/>
    <w:multiLevelType w:val="hybridMultilevel"/>
    <w:tmpl w:val="47B41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3A30ED"/>
    <w:multiLevelType w:val="hybridMultilevel"/>
    <w:tmpl w:val="4AB2E4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F301AD"/>
    <w:multiLevelType w:val="hybridMultilevel"/>
    <w:tmpl w:val="B98A8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96D0D3A"/>
    <w:multiLevelType w:val="hybridMultilevel"/>
    <w:tmpl w:val="47B417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2F1EBC"/>
    <w:multiLevelType w:val="hybridMultilevel"/>
    <w:tmpl w:val="8D5A1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90B63"/>
    <w:multiLevelType w:val="multilevel"/>
    <w:tmpl w:val="ED3E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0B90A2A"/>
    <w:multiLevelType w:val="hybridMultilevel"/>
    <w:tmpl w:val="2D94F88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44930"/>
    <w:multiLevelType w:val="hybridMultilevel"/>
    <w:tmpl w:val="FEAA8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55DFB"/>
    <w:multiLevelType w:val="hybridMultilevel"/>
    <w:tmpl w:val="568CCA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3F2F58"/>
    <w:multiLevelType w:val="hybridMultilevel"/>
    <w:tmpl w:val="1258F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D7E0B"/>
    <w:multiLevelType w:val="hybridMultilevel"/>
    <w:tmpl w:val="23D628C6"/>
    <w:lvl w:ilvl="0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5C17BCC"/>
    <w:multiLevelType w:val="hybridMultilevel"/>
    <w:tmpl w:val="2728B6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8BE1001"/>
    <w:multiLevelType w:val="hybridMultilevel"/>
    <w:tmpl w:val="687A69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F651D"/>
    <w:multiLevelType w:val="multilevel"/>
    <w:tmpl w:val="AC78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7B4905"/>
    <w:multiLevelType w:val="hybridMultilevel"/>
    <w:tmpl w:val="6BFAC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8B0EA2"/>
    <w:multiLevelType w:val="hybridMultilevel"/>
    <w:tmpl w:val="1662F4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1285F"/>
    <w:multiLevelType w:val="hybridMultilevel"/>
    <w:tmpl w:val="0CDCD8B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C173B"/>
    <w:multiLevelType w:val="hybridMultilevel"/>
    <w:tmpl w:val="C1AC8B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4"/>
  </w:num>
  <w:num w:numId="5">
    <w:abstractNumId w:val="19"/>
  </w:num>
  <w:num w:numId="6">
    <w:abstractNumId w:val="30"/>
  </w:num>
  <w:num w:numId="7">
    <w:abstractNumId w:val="18"/>
  </w:num>
  <w:num w:numId="8">
    <w:abstractNumId w:val="26"/>
  </w:num>
  <w:num w:numId="9">
    <w:abstractNumId w:val="36"/>
  </w:num>
  <w:num w:numId="10">
    <w:abstractNumId w:val="29"/>
  </w:num>
  <w:num w:numId="11">
    <w:abstractNumId w:val="31"/>
  </w:num>
  <w:num w:numId="12">
    <w:abstractNumId w:val="7"/>
  </w:num>
  <w:num w:numId="13">
    <w:abstractNumId w:val="9"/>
  </w:num>
  <w:num w:numId="14">
    <w:abstractNumId w:val="20"/>
  </w:num>
  <w:num w:numId="15">
    <w:abstractNumId w:val="37"/>
  </w:num>
  <w:num w:numId="16">
    <w:abstractNumId w:val="8"/>
  </w:num>
  <w:num w:numId="17">
    <w:abstractNumId w:val="23"/>
  </w:num>
  <w:num w:numId="18">
    <w:abstractNumId w:val="15"/>
  </w:num>
  <w:num w:numId="19">
    <w:abstractNumId w:val="39"/>
  </w:num>
  <w:num w:numId="20">
    <w:abstractNumId w:val="14"/>
  </w:num>
  <w:num w:numId="21">
    <w:abstractNumId w:val="38"/>
  </w:num>
  <w:num w:numId="22">
    <w:abstractNumId w:val="2"/>
  </w:num>
  <w:num w:numId="23">
    <w:abstractNumId w:val="34"/>
  </w:num>
  <w:num w:numId="24">
    <w:abstractNumId w:val="3"/>
  </w:num>
  <w:num w:numId="25">
    <w:abstractNumId w:val="33"/>
  </w:num>
  <w:num w:numId="26">
    <w:abstractNumId w:val="24"/>
  </w:num>
  <w:num w:numId="27">
    <w:abstractNumId w:val="32"/>
  </w:num>
  <w:num w:numId="28">
    <w:abstractNumId w:val="16"/>
  </w:num>
  <w:num w:numId="29">
    <w:abstractNumId w:val="5"/>
  </w:num>
  <w:num w:numId="30">
    <w:abstractNumId w:val="17"/>
  </w:num>
  <w:num w:numId="31">
    <w:abstractNumId w:val="1"/>
  </w:num>
  <w:num w:numId="32">
    <w:abstractNumId w:val="35"/>
  </w:num>
  <w:num w:numId="33">
    <w:abstractNumId w:val="12"/>
  </w:num>
  <w:num w:numId="34">
    <w:abstractNumId w:val="11"/>
  </w:num>
  <w:num w:numId="35">
    <w:abstractNumId w:val="21"/>
  </w:num>
  <w:num w:numId="36">
    <w:abstractNumId w:val="27"/>
  </w:num>
  <w:num w:numId="37">
    <w:abstractNumId w:val="0"/>
  </w:num>
  <w:num w:numId="38">
    <w:abstractNumId w:val="13"/>
  </w:num>
  <w:num w:numId="39">
    <w:abstractNumId w:val="2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D2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10"/>
    <w:uiPriority w:val="9"/>
    <w:qFormat/>
    <w:rsid w:val="00F76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A02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7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7D2F"/>
    <w:pPr>
      <w:tabs>
        <w:tab w:val="center" w:pos="4153"/>
        <w:tab w:val="right" w:pos="8306"/>
      </w:tabs>
    </w:pPr>
    <w:rPr>
      <w:sz w:val="20"/>
    </w:rPr>
  </w:style>
  <w:style w:type="character" w:customStyle="1" w:styleId="a">
    <w:name w:val="Верхний колонтитул Знак"/>
    <w:basedOn w:val="DefaultParagraphFont"/>
    <w:link w:val="Header"/>
    <w:rsid w:val="00C47D2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a0"/>
    <w:uiPriority w:val="99"/>
    <w:rsid w:val="00C47D2F"/>
    <w:pPr>
      <w:tabs>
        <w:tab w:val="center" w:pos="4153"/>
        <w:tab w:val="right" w:pos="8306"/>
      </w:tabs>
    </w:pPr>
    <w:rPr>
      <w:sz w:val="20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C47D2F"/>
    <w:rPr>
      <w:rFonts w:ascii="Arial" w:eastAsia="Times New Roman" w:hAnsi="Arial" w:cs="Times New Roman"/>
      <w:sz w:val="20"/>
      <w:szCs w:val="24"/>
    </w:rPr>
  </w:style>
  <w:style w:type="paragraph" w:customStyle="1" w:styleId="AssignmentTemplate">
    <w:name w:val="AssignmentTemplate"/>
    <w:basedOn w:val="Heading9"/>
    <w:rsid w:val="00C47D2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Normal"/>
    <w:link w:val="NESNormalChar"/>
    <w:autoRedefine/>
    <w:rsid w:val="00C47D2F"/>
    <w:pPr>
      <w:spacing w:line="240" w:lineRule="auto"/>
    </w:pPr>
    <w:rPr>
      <w:iCs/>
      <w:sz w:val="20"/>
      <w:szCs w:val="20"/>
    </w:rPr>
  </w:style>
  <w:style w:type="character" w:customStyle="1" w:styleId="NESNormalChar">
    <w:name w:val="NES Normal Char"/>
    <w:link w:val="NESNormal"/>
    <w:rsid w:val="00C47D2F"/>
    <w:rPr>
      <w:rFonts w:ascii="Arial" w:eastAsia="Times New Roman" w:hAnsi="Arial" w:cs="Times New Roman"/>
      <w:iCs/>
      <w:sz w:val="20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47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link w:val="a2"/>
    <w:uiPriority w:val="34"/>
    <w:qFormat/>
    <w:rsid w:val="00593331"/>
    <w:pPr>
      <w:ind w:left="720"/>
      <w:contextualSpacing/>
    </w:pPr>
  </w:style>
  <w:style w:type="character" w:styleId="Hyperlink">
    <w:name w:val="Hyperlink"/>
    <w:uiPriority w:val="99"/>
    <w:rsid w:val="00613384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13384"/>
    <w:pPr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1">
    <w:name w:val="Обычный1"/>
    <w:rsid w:val="00A677FE"/>
    <w:rPr>
      <w:rFonts w:ascii="Calibri" w:eastAsia="Calibri" w:hAnsi="Calibri" w:cs="Calibri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87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70CD"/>
    <w:rPr>
      <w:rFonts w:ascii="Tahoma" w:eastAsia="Times New Roman" w:hAnsi="Tahoma" w:cs="Tahoma"/>
      <w:sz w:val="16"/>
      <w:szCs w:val="16"/>
      <w:lang w:val="en-GB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A0293"/>
    <w:rPr>
      <w:rFonts w:asciiTheme="majorHAnsi" w:eastAsiaTheme="majorEastAsia" w:hAnsiTheme="majorHAnsi" w:cstheme="majorBidi"/>
      <w:b/>
      <w:bCs/>
      <w:color w:val="5B9BD5" w:themeColor="accent1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3A029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TableContents">
    <w:name w:val="Table Contents"/>
    <w:basedOn w:val="Normal"/>
    <w:rsid w:val="003A0293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uiPriority w:val="39"/>
    <w:rsid w:val="00D3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14F8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4F8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79E7"/>
    <w:rPr>
      <w:color w:val="954F72" w:themeColor="followedHyperlink"/>
      <w:u w:val="single"/>
    </w:rPr>
  </w:style>
  <w:style w:type="character" w:customStyle="1" w:styleId="a2">
    <w:name w:val="Абзац списка Знак"/>
    <w:link w:val="ListParagraph"/>
    <w:uiPriority w:val="99"/>
    <w:locked/>
    <w:rsid w:val="008552A7"/>
    <w:rPr>
      <w:rFonts w:ascii="Arial" w:eastAsia="Times New Roman" w:hAnsi="Arial" w:cs="Times New Roman"/>
      <w:szCs w:val="24"/>
      <w:lang w:val="en-GB"/>
    </w:rPr>
  </w:style>
  <w:style w:type="paragraph" w:customStyle="1" w:styleId="NESHeading2">
    <w:name w:val="NES Heading 2"/>
    <w:basedOn w:val="Heading1"/>
    <w:next w:val="NESNormal"/>
    <w:link w:val="NESHeading2CharChar"/>
    <w:autoRedefine/>
    <w:uiPriority w:val="99"/>
    <w:rsid w:val="00F76E8F"/>
    <w:pPr>
      <w:keepNext w:val="0"/>
      <w:keepLines w:val="0"/>
      <w:numPr>
        <w:numId w:val="27"/>
      </w:numPr>
      <w:spacing w:before="240" w:after="120" w:line="360" w:lineRule="auto"/>
    </w:pPr>
    <w:rPr>
      <w:rFonts w:ascii="Arial" w:eastAsia="Calibri" w:hAnsi="Arial" w:cs="Times New Roman"/>
      <w:bCs w:val="0"/>
      <w:color w:val="auto"/>
      <w:szCs w:val="20"/>
      <w:lang w:eastAsia="ru-RU"/>
    </w:rPr>
  </w:style>
  <w:style w:type="character" w:customStyle="1" w:styleId="NESHeading2CharChar">
    <w:name w:val="NES Heading 2 Char Char"/>
    <w:link w:val="NESHeading2"/>
    <w:uiPriority w:val="99"/>
    <w:locked/>
    <w:rsid w:val="00F76E8F"/>
    <w:rPr>
      <w:rFonts w:ascii="Arial" w:eastAsia="Calibri" w:hAnsi="Arial" w:cs="Times New Roman"/>
      <w:b/>
      <w:sz w:val="28"/>
      <w:szCs w:val="20"/>
      <w:lang w:val="en-GB"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F76E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F25F78"/>
    <w:rPr>
      <w:rFonts w:cs="Times New Roman"/>
    </w:rPr>
  </w:style>
  <w:style w:type="paragraph" w:customStyle="1" w:styleId="NESTableText">
    <w:name w:val="NES Table Text"/>
    <w:basedOn w:val="Normal"/>
    <w:link w:val="NESTableTextChar"/>
    <w:rsid w:val="00F51E01"/>
    <w:pPr>
      <w:numPr>
        <w:numId w:val="38"/>
      </w:numPr>
      <w:spacing w:before="60"/>
    </w:pPr>
    <w:rPr>
      <w:sz w:val="20"/>
      <w:szCs w:val="20"/>
      <w:lang w:val="en-US"/>
    </w:rPr>
  </w:style>
  <w:style w:type="character" w:customStyle="1" w:styleId="NESTableTextChar">
    <w:name w:val="NES Table Text Char"/>
    <w:link w:val="NESTableText"/>
    <w:rsid w:val="00F51E01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horttext">
    <w:name w:val="short_text"/>
    <w:rsid w:val="00F5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Әбдікерімова Іңкәр</dc:creator>
  <cp:lastModifiedBy>Microsoft Office</cp:lastModifiedBy>
  <cp:revision>11</cp:revision>
  <cp:lastPrinted>2023-04-14T03:06:00Z</cp:lastPrinted>
  <dcterms:created xsi:type="dcterms:W3CDTF">2023-04-02T13:37:00Z</dcterms:created>
  <dcterms:modified xsi:type="dcterms:W3CDTF">2023-11-19T06:10:00Z</dcterms:modified>
</cp:coreProperties>
</file>