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A4" w:rsidRPr="006525C3" w:rsidRDefault="006525C3" w:rsidP="001F71A4">
      <w:pPr>
        <w:pStyle w:val="a3"/>
        <w:spacing w:before="0" w:beforeAutospacing="0" w:after="24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Есеп беру </w:t>
      </w:r>
    </w:p>
    <w:p w:rsidR="006525C3" w:rsidRDefault="006525C3" w:rsidP="006525C3">
      <w:pPr>
        <w:pStyle w:val="a3"/>
        <w:spacing w:before="0" w:beforeAutospacing="0" w:after="240" w:afterAutospacing="0"/>
        <w:jc w:val="both"/>
        <w:rPr>
          <w:sz w:val="28"/>
          <w:szCs w:val="28"/>
          <w:lang w:val="kk-KZ"/>
        </w:rPr>
      </w:pPr>
      <w:r w:rsidRPr="006525C3">
        <w:rPr>
          <w:sz w:val="28"/>
          <w:szCs w:val="28"/>
          <w:lang w:val="kk-KZ"/>
        </w:rPr>
        <w:t xml:space="preserve">Дөңгелек үстелдің мақсаты ҚР Президенті </w:t>
      </w:r>
      <w:r>
        <w:rPr>
          <w:sz w:val="28"/>
          <w:szCs w:val="28"/>
          <w:lang w:val="kk-KZ"/>
        </w:rPr>
        <w:t>Қ.Қ. Тоқаевтың 1 қыркүйектегі «С</w:t>
      </w:r>
      <w:r w:rsidRPr="006525C3">
        <w:rPr>
          <w:sz w:val="28"/>
          <w:szCs w:val="28"/>
          <w:lang w:val="kk-KZ"/>
        </w:rPr>
        <w:t>ындарлы қоғамдық диалог – Қазақстанның тұрақтылығы мен өркендеуінің негізі</w:t>
      </w:r>
      <w:r>
        <w:rPr>
          <w:sz w:val="28"/>
          <w:szCs w:val="28"/>
          <w:lang w:val="kk-KZ"/>
        </w:rPr>
        <w:t xml:space="preserve">» </w:t>
      </w:r>
      <w:r w:rsidRPr="006525C3">
        <w:rPr>
          <w:sz w:val="28"/>
          <w:szCs w:val="28"/>
          <w:lang w:val="kk-KZ"/>
        </w:rPr>
        <w:t>атты Қазақстан халқына Жолдауының негізгі міндеттерін талқылау болды.</w:t>
      </w:r>
    </w:p>
    <w:p w:rsidR="006525C3" w:rsidRDefault="006525C3" w:rsidP="006525C3">
      <w:pPr>
        <w:pStyle w:val="a3"/>
        <w:spacing w:before="0" w:beforeAutospacing="0" w:after="240" w:afterAutospacing="0"/>
        <w:jc w:val="both"/>
        <w:rPr>
          <w:sz w:val="28"/>
          <w:szCs w:val="28"/>
          <w:lang w:val="kk-KZ"/>
        </w:rPr>
      </w:pPr>
      <w:r w:rsidRPr="006525C3">
        <w:rPr>
          <w:sz w:val="28"/>
          <w:szCs w:val="28"/>
          <w:lang w:val="kk-KZ"/>
        </w:rPr>
        <w:t xml:space="preserve">Дөңгелек үстелдің </w:t>
      </w:r>
      <w:proofErr w:type="spellStart"/>
      <w:r w:rsidRPr="006525C3">
        <w:rPr>
          <w:sz w:val="28"/>
          <w:szCs w:val="28"/>
          <w:lang w:val="kk-KZ"/>
        </w:rPr>
        <w:t>модераторы</w:t>
      </w:r>
      <w:proofErr w:type="spellEnd"/>
      <w:r w:rsidRPr="006525C3">
        <w:rPr>
          <w:sz w:val="28"/>
          <w:szCs w:val="28"/>
          <w:lang w:val="kk-KZ"/>
        </w:rPr>
        <w:t xml:space="preserve"> тарих пәнін</w:t>
      </w:r>
      <w:r>
        <w:rPr>
          <w:sz w:val="28"/>
          <w:szCs w:val="28"/>
          <w:lang w:val="kk-KZ"/>
        </w:rPr>
        <w:t xml:space="preserve">ің мұғалімі Дулатов </w:t>
      </w:r>
      <w:proofErr w:type="spellStart"/>
      <w:r>
        <w:rPr>
          <w:sz w:val="28"/>
          <w:szCs w:val="28"/>
          <w:lang w:val="kk-KZ"/>
        </w:rPr>
        <w:t>Бери</w:t>
      </w:r>
      <w:r w:rsidRPr="006525C3">
        <w:rPr>
          <w:sz w:val="28"/>
          <w:szCs w:val="28"/>
          <w:lang w:val="kk-KZ"/>
        </w:rPr>
        <w:t>к</w:t>
      </w:r>
      <w:proofErr w:type="spellEnd"/>
      <w:r w:rsidRPr="006525C3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К</w:t>
      </w:r>
      <w:r w:rsidRPr="006525C3">
        <w:rPr>
          <w:sz w:val="28"/>
          <w:szCs w:val="28"/>
          <w:lang w:val="kk-KZ"/>
        </w:rPr>
        <w:t>айрат</w:t>
      </w:r>
      <w:r>
        <w:rPr>
          <w:sz w:val="28"/>
          <w:szCs w:val="28"/>
          <w:lang w:val="kk-KZ"/>
        </w:rPr>
        <w:t>ович</w:t>
      </w:r>
      <w:proofErr w:type="spellEnd"/>
      <w:r w:rsidRPr="006525C3">
        <w:rPr>
          <w:sz w:val="28"/>
          <w:szCs w:val="28"/>
          <w:lang w:val="kk-KZ"/>
        </w:rPr>
        <w:t xml:space="preserve"> болды. Іс-шараға қатысушыларға </w:t>
      </w:r>
      <w:r>
        <w:rPr>
          <w:sz w:val="28"/>
          <w:szCs w:val="28"/>
          <w:lang w:val="kk-KZ"/>
        </w:rPr>
        <w:t>«</w:t>
      </w:r>
      <w:r w:rsidRPr="006525C3">
        <w:rPr>
          <w:sz w:val="28"/>
          <w:szCs w:val="28"/>
          <w:lang w:val="kk-KZ"/>
        </w:rPr>
        <w:t>№5 ЖББМ</w:t>
      </w:r>
      <w:r>
        <w:rPr>
          <w:sz w:val="28"/>
          <w:szCs w:val="28"/>
          <w:lang w:val="kk-KZ"/>
        </w:rPr>
        <w:t>»</w:t>
      </w:r>
      <w:r w:rsidRPr="006525C3">
        <w:rPr>
          <w:sz w:val="28"/>
          <w:szCs w:val="28"/>
          <w:lang w:val="kk-KZ"/>
        </w:rPr>
        <w:t xml:space="preserve"> КММ</w:t>
      </w:r>
      <w:r>
        <w:rPr>
          <w:sz w:val="28"/>
          <w:szCs w:val="28"/>
          <w:lang w:val="kk-KZ"/>
        </w:rPr>
        <w:t xml:space="preserve"> директоры </w:t>
      </w:r>
      <w:r>
        <w:rPr>
          <w:sz w:val="28"/>
          <w:szCs w:val="28"/>
          <w:lang w:val="kk-KZ"/>
        </w:rPr>
        <w:t>Ерд</w:t>
      </w:r>
      <w:r w:rsidRPr="006525C3">
        <w:rPr>
          <w:sz w:val="28"/>
          <w:szCs w:val="28"/>
          <w:lang w:val="kk-KZ"/>
        </w:rPr>
        <w:t>енова</w:t>
      </w:r>
      <w:r>
        <w:rPr>
          <w:sz w:val="28"/>
          <w:szCs w:val="28"/>
          <w:lang w:val="kk-KZ"/>
        </w:rPr>
        <w:t xml:space="preserve"> Жанар </w:t>
      </w:r>
      <w:proofErr w:type="spellStart"/>
      <w:r>
        <w:rPr>
          <w:sz w:val="28"/>
          <w:szCs w:val="28"/>
          <w:lang w:val="kk-KZ"/>
        </w:rPr>
        <w:t>Козыбаевна</w:t>
      </w:r>
      <w:proofErr w:type="spellEnd"/>
      <w:r>
        <w:rPr>
          <w:sz w:val="28"/>
          <w:szCs w:val="28"/>
          <w:lang w:val="kk-KZ"/>
        </w:rPr>
        <w:t xml:space="preserve"> </w:t>
      </w:r>
      <w:r w:rsidRPr="006525C3">
        <w:rPr>
          <w:sz w:val="28"/>
          <w:szCs w:val="28"/>
          <w:lang w:val="kk-KZ"/>
        </w:rPr>
        <w:t>кіріспе сөз сөйледі.</w:t>
      </w:r>
    </w:p>
    <w:p w:rsidR="006525C3" w:rsidRDefault="006525C3" w:rsidP="006525C3">
      <w:pPr>
        <w:pStyle w:val="a3"/>
        <w:spacing w:before="0" w:beforeAutospacing="0" w:after="240" w:afterAutospacing="0"/>
        <w:jc w:val="both"/>
        <w:rPr>
          <w:sz w:val="28"/>
          <w:szCs w:val="28"/>
          <w:lang w:val="kk-KZ"/>
        </w:rPr>
      </w:pPr>
      <w:r w:rsidRPr="006525C3">
        <w:rPr>
          <w:sz w:val="28"/>
          <w:szCs w:val="28"/>
          <w:lang w:val="kk-KZ"/>
        </w:rPr>
        <w:t xml:space="preserve">Іс – шара аясында </w:t>
      </w:r>
      <w:r>
        <w:rPr>
          <w:sz w:val="28"/>
          <w:szCs w:val="28"/>
          <w:lang w:val="kk-KZ"/>
        </w:rPr>
        <w:t>«С</w:t>
      </w:r>
      <w:r w:rsidRPr="006525C3">
        <w:rPr>
          <w:sz w:val="28"/>
          <w:szCs w:val="28"/>
          <w:lang w:val="kk-KZ"/>
        </w:rPr>
        <w:t>ындарлы қоғамдық диалог – Қазақстанның тұрақтылығы мен өркендеуінің негізі</w:t>
      </w:r>
      <w:r>
        <w:rPr>
          <w:sz w:val="28"/>
          <w:szCs w:val="28"/>
          <w:lang w:val="kk-KZ"/>
        </w:rPr>
        <w:t>»</w:t>
      </w:r>
      <w:r w:rsidRPr="006525C3">
        <w:rPr>
          <w:sz w:val="28"/>
          <w:szCs w:val="28"/>
          <w:lang w:val="kk-KZ"/>
        </w:rPr>
        <w:t xml:space="preserve"> тақырыбында тарих пәнінің мұғалімі</w:t>
      </w:r>
      <w:r>
        <w:rPr>
          <w:sz w:val="28"/>
          <w:szCs w:val="28"/>
          <w:lang w:val="kk-KZ"/>
        </w:rPr>
        <w:t xml:space="preserve"> </w:t>
      </w:r>
      <w:r w:rsidRPr="006525C3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proofErr w:type="spellStart"/>
      <w:r w:rsidRPr="006525C3">
        <w:rPr>
          <w:sz w:val="28"/>
          <w:szCs w:val="28"/>
          <w:lang w:val="kk-KZ"/>
        </w:rPr>
        <w:t>Чугулева</w:t>
      </w:r>
      <w:proofErr w:type="spellEnd"/>
      <w:r w:rsidRPr="006525C3">
        <w:rPr>
          <w:sz w:val="28"/>
          <w:szCs w:val="28"/>
          <w:lang w:val="kk-KZ"/>
        </w:rPr>
        <w:t xml:space="preserve"> Алмагүл </w:t>
      </w:r>
      <w:proofErr w:type="spellStart"/>
      <w:r w:rsidRPr="006525C3">
        <w:rPr>
          <w:sz w:val="28"/>
          <w:szCs w:val="28"/>
          <w:lang w:val="kk-KZ"/>
        </w:rPr>
        <w:t>Ерболат</w:t>
      </w:r>
      <w:r>
        <w:rPr>
          <w:sz w:val="28"/>
          <w:szCs w:val="28"/>
          <w:lang w:val="kk-KZ"/>
        </w:rPr>
        <w:t>овна</w:t>
      </w:r>
      <w:proofErr w:type="spellEnd"/>
      <w:r w:rsidRPr="006525C3">
        <w:rPr>
          <w:sz w:val="28"/>
          <w:szCs w:val="28"/>
          <w:lang w:val="kk-KZ"/>
        </w:rPr>
        <w:t xml:space="preserve"> баяндама жасады. Дөңгелек үстел мұғалімдер мен мектеп қызметкерлерінің қатысуымен пікір алмасумен жалғасты.</w:t>
      </w:r>
    </w:p>
    <w:p w:rsidR="00A67E29" w:rsidRPr="006525C3" w:rsidRDefault="00A67E29" w:rsidP="00701D3B">
      <w:pPr>
        <w:pStyle w:val="a3"/>
        <w:spacing w:before="0" w:beforeAutospacing="0" w:after="240" w:afterAutospacing="0"/>
        <w:rPr>
          <w:sz w:val="28"/>
          <w:szCs w:val="28"/>
          <w:lang w:val="kk-KZ"/>
        </w:rPr>
      </w:pPr>
      <w:r w:rsidRPr="00E671B6">
        <w:rPr>
          <w:noProof/>
          <w:sz w:val="28"/>
          <w:szCs w:val="28"/>
        </w:rPr>
        <w:drawing>
          <wp:inline distT="0" distB="0" distL="0" distR="0">
            <wp:extent cx="4156776" cy="2654300"/>
            <wp:effectExtent l="19050" t="0" r="0" b="0"/>
            <wp:docPr id="1" name="Рисунок 0" descr="248f3bd0-3e37-4171-92d4-7c9568fc7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8f3bd0-3e37-4171-92d4-7c9568fc776d.jpg"/>
                    <pic:cNvPicPr/>
                  </pic:nvPicPr>
                  <pic:blipFill>
                    <a:blip r:embed="rId4"/>
                    <a:srcRect b="14815"/>
                    <a:stretch>
                      <a:fillRect/>
                    </a:stretch>
                  </pic:blipFill>
                  <pic:spPr>
                    <a:xfrm>
                      <a:off x="0" y="0"/>
                      <a:ext cx="4156776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1D3B" w:rsidRPr="00E671B6" w:rsidRDefault="00A67E29" w:rsidP="00701D3B">
      <w:pPr>
        <w:pStyle w:val="a3"/>
        <w:spacing w:before="0" w:beforeAutospacing="0" w:after="240" w:afterAutospacing="0"/>
        <w:rPr>
          <w:sz w:val="28"/>
          <w:szCs w:val="28"/>
        </w:rPr>
      </w:pPr>
      <w:r w:rsidRPr="00E671B6">
        <w:rPr>
          <w:noProof/>
          <w:sz w:val="28"/>
          <w:szCs w:val="28"/>
        </w:rPr>
        <w:drawing>
          <wp:inline distT="0" distB="0" distL="0" distR="0">
            <wp:extent cx="4114800" cy="2476500"/>
            <wp:effectExtent l="19050" t="0" r="0" b="0"/>
            <wp:docPr id="4" name="Рисунок 1" descr="97c38765-52ac-4bc8-9780-9ae4f3c23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c38765-52ac-4bc8-9780-9ae4f3c23897.jpg"/>
                    <pic:cNvPicPr/>
                  </pic:nvPicPr>
                  <pic:blipFill>
                    <a:blip r:embed="rId5"/>
                    <a:srcRect b="930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29" w:rsidRPr="00E671B6" w:rsidRDefault="00A67E29">
      <w:pPr>
        <w:rPr>
          <w:rFonts w:ascii="Times New Roman" w:hAnsi="Times New Roman" w:cs="Times New Roman"/>
          <w:sz w:val="28"/>
          <w:szCs w:val="28"/>
        </w:rPr>
      </w:pPr>
      <w:r w:rsidRPr="00E671B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9950" cy="3009900"/>
            <wp:effectExtent l="19050" t="0" r="0" b="0"/>
            <wp:docPr id="3" name="Рисунок 2" descr="e420e973-a57d-46d4-b1d0-8e45b1e3f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20e973-a57d-46d4-b1d0-8e45b1e3f787.jpg"/>
                    <pic:cNvPicPr/>
                  </pic:nvPicPr>
                  <pic:blipFill>
                    <a:blip r:embed="rId6"/>
                    <a:srcRect t="16301" b="9404"/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29" w:rsidRPr="00E671B6" w:rsidRDefault="00A67E29" w:rsidP="00A67E29">
      <w:pPr>
        <w:rPr>
          <w:rFonts w:ascii="Times New Roman" w:hAnsi="Times New Roman" w:cs="Times New Roman"/>
          <w:sz w:val="28"/>
          <w:szCs w:val="28"/>
        </w:rPr>
      </w:pPr>
    </w:p>
    <w:p w:rsidR="00E671B6" w:rsidRPr="00E671B6" w:rsidRDefault="00A67E29" w:rsidP="00A67E29">
      <w:pPr>
        <w:tabs>
          <w:tab w:val="left" w:pos="1240"/>
        </w:tabs>
        <w:rPr>
          <w:rFonts w:ascii="Times New Roman" w:hAnsi="Times New Roman" w:cs="Times New Roman"/>
          <w:sz w:val="28"/>
          <w:szCs w:val="28"/>
        </w:rPr>
      </w:pPr>
      <w:r w:rsidRPr="00E671B6">
        <w:rPr>
          <w:rFonts w:ascii="Times New Roman" w:hAnsi="Times New Roman" w:cs="Times New Roman"/>
          <w:sz w:val="28"/>
          <w:szCs w:val="28"/>
        </w:rPr>
        <w:tab/>
      </w:r>
      <w:r w:rsidRPr="00E671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75422" cy="3111500"/>
            <wp:effectExtent l="19050" t="0" r="0" b="0"/>
            <wp:docPr id="6" name="Рисунок 5" descr="304fa029-9cf5-4cf4-a8ec-1ebfc3a3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4fa029-9cf5-4cf4-a8ec-1ebfc3a32350.jpg"/>
                    <pic:cNvPicPr/>
                  </pic:nvPicPr>
                  <pic:blipFill>
                    <a:blip r:embed="rId7"/>
                    <a:srcRect b="3081"/>
                    <a:stretch>
                      <a:fillRect/>
                    </a:stretch>
                  </pic:blipFill>
                  <pic:spPr>
                    <a:xfrm>
                      <a:off x="0" y="0"/>
                      <a:ext cx="4280889" cy="311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1B6" w:rsidRPr="00E671B6" w:rsidRDefault="00E671B6" w:rsidP="00E671B6">
      <w:pPr>
        <w:rPr>
          <w:rFonts w:ascii="Times New Roman" w:hAnsi="Times New Roman" w:cs="Times New Roman"/>
          <w:sz w:val="28"/>
          <w:szCs w:val="28"/>
        </w:rPr>
      </w:pPr>
    </w:p>
    <w:p w:rsidR="00E671B6" w:rsidRPr="00E671B6" w:rsidRDefault="00E671B6" w:rsidP="00E671B6">
      <w:pPr>
        <w:rPr>
          <w:rFonts w:ascii="Times New Roman" w:hAnsi="Times New Roman" w:cs="Times New Roman"/>
          <w:sz w:val="28"/>
          <w:szCs w:val="28"/>
        </w:rPr>
      </w:pPr>
    </w:p>
    <w:p w:rsidR="00576F72" w:rsidRPr="00E671B6" w:rsidRDefault="00E671B6" w:rsidP="00E671B6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 w:rsidRPr="00E671B6">
        <w:rPr>
          <w:rFonts w:ascii="Times New Roman" w:hAnsi="Times New Roman" w:cs="Times New Roman"/>
          <w:sz w:val="28"/>
          <w:szCs w:val="28"/>
        </w:rPr>
        <w:tab/>
      </w:r>
    </w:p>
    <w:sectPr w:rsidR="00576F72" w:rsidRPr="00E6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1D3B"/>
    <w:rsid w:val="001F71A4"/>
    <w:rsid w:val="00522C48"/>
    <w:rsid w:val="00576F72"/>
    <w:rsid w:val="006525C3"/>
    <w:rsid w:val="00701D3B"/>
    <w:rsid w:val="007E158E"/>
    <w:rsid w:val="00A67E29"/>
    <w:rsid w:val="00E671B6"/>
    <w:rsid w:val="00EC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59065-CCC6-4540-9B26-65ECE0E1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Приемная</cp:lastModifiedBy>
  <cp:revision>7</cp:revision>
  <dcterms:created xsi:type="dcterms:W3CDTF">2022-10-09T16:44:00Z</dcterms:created>
  <dcterms:modified xsi:type="dcterms:W3CDTF">2022-10-10T10:53:00Z</dcterms:modified>
</cp:coreProperties>
</file>